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8CC" w:rsidRDefault="00F31FEF" w:rsidP="00E3251E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0</wp:posOffset>
            </wp:positionV>
            <wp:extent cx="4443730" cy="1308735"/>
            <wp:effectExtent l="0" t="0" r="0" b="0"/>
            <wp:wrapTight wrapText="bothSides">
              <wp:wrapPolygon edited="0">
                <wp:start x="0" y="0"/>
                <wp:lineTo x="0" y="21380"/>
                <wp:lineTo x="21483" y="21380"/>
                <wp:lineTo x="21483" y="0"/>
                <wp:lineTo x="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730" cy="1308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EAA" w:rsidRDefault="00B56EAA" w:rsidP="00E3251E"/>
    <w:p w:rsidR="000D7EB4" w:rsidRDefault="000D7EB4" w:rsidP="00E3251E">
      <w:pPr>
        <w:tabs>
          <w:tab w:val="right" w:pos="8364"/>
        </w:tabs>
        <w:rPr>
          <w:rFonts w:ascii="Arial" w:hAnsi="Arial" w:cs="Arial"/>
          <w:b/>
          <w:szCs w:val="24"/>
        </w:rPr>
      </w:pPr>
    </w:p>
    <w:p w:rsidR="000D7EB4" w:rsidRDefault="000D7EB4" w:rsidP="00E3251E">
      <w:pPr>
        <w:tabs>
          <w:tab w:val="right" w:pos="8364"/>
        </w:tabs>
        <w:rPr>
          <w:rFonts w:ascii="Arial" w:hAnsi="Arial" w:cs="Arial"/>
          <w:b/>
          <w:szCs w:val="24"/>
        </w:rPr>
      </w:pPr>
    </w:p>
    <w:p w:rsidR="00F77543" w:rsidRDefault="00F77543" w:rsidP="00E3251E">
      <w:pPr>
        <w:tabs>
          <w:tab w:val="right" w:pos="8364"/>
        </w:tabs>
        <w:jc w:val="center"/>
        <w:rPr>
          <w:rFonts w:ascii="Arial" w:hAnsi="Arial" w:cs="Arial"/>
          <w:b/>
          <w:smallCaps/>
          <w:sz w:val="28"/>
          <w:szCs w:val="28"/>
        </w:rPr>
      </w:pPr>
    </w:p>
    <w:p w:rsidR="00F77543" w:rsidRDefault="00F77543" w:rsidP="00E3251E">
      <w:pPr>
        <w:tabs>
          <w:tab w:val="right" w:pos="8364"/>
        </w:tabs>
        <w:jc w:val="center"/>
        <w:rPr>
          <w:rFonts w:ascii="Arial" w:hAnsi="Arial" w:cs="Arial"/>
          <w:b/>
          <w:smallCaps/>
          <w:sz w:val="28"/>
          <w:szCs w:val="28"/>
        </w:rPr>
      </w:pPr>
    </w:p>
    <w:p w:rsidR="00F77543" w:rsidRDefault="00F77543" w:rsidP="00E3251E">
      <w:pPr>
        <w:tabs>
          <w:tab w:val="right" w:pos="8364"/>
        </w:tabs>
        <w:jc w:val="center"/>
        <w:rPr>
          <w:rFonts w:ascii="Arial" w:hAnsi="Arial" w:cs="Arial"/>
          <w:b/>
          <w:smallCaps/>
          <w:sz w:val="28"/>
          <w:szCs w:val="28"/>
        </w:rPr>
      </w:pPr>
    </w:p>
    <w:p w:rsidR="00A378CC" w:rsidRPr="00E3251E" w:rsidRDefault="00A378CC" w:rsidP="00E3251E">
      <w:pPr>
        <w:tabs>
          <w:tab w:val="right" w:pos="8364"/>
        </w:tabs>
        <w:jc w:val="center"/>
        <w:rPr>
          <w:rFonts w:ascii="Arial" w:hAnsi="Arial" w:cs="Arial"/>
          <w:b/>
          <w:smallCaps/>
          <w:sz w:val="28"/>
          <w:szCs w:val="28"/>
        </w:rPr>
      </w:pPr>
      <w:r w:rsidRPr="00E3251E">
        <w:rPr>
          <w:rFonts w:ascii="Arial" w:hAnsi="Arial" w:cs="Arial"/>
          <w:b/>
          <w:smallCaps/>
          <w:sz w:val="28"/>
          <w:szCs w:val="28"/>
        </w:rPr>
        <w:t>J</w:t>
      </w:r>
      <w:r w:rsidR="00B56EAA" w:rsidRPr="00E3251E">
        <w:rPr>
          <w:rFonts w:ascii="Arial" w:hAnsi="Arial" w:cs="Arial"/>
          <w:b/>
          <w:smallCaps/>
          <w:sz w:val="28"/>
          <w:szCs w:val="28"/>
        </w:rPr>
        <w:t>ob Description</w:t>
      </w:r>
    </w:p>
    <w:p w:rsidR="00A378CC" w:rsidRPr="00B56EAA" w:rsidRDefault="00A378CC" w:rsidP="00E3251E">
      <w:pPr>
        <w:rPr>
          <w:rFonts w:ascii="Arial" w:hAnsi="Arial" w:cs="Arial"/>
          <w:szCs w:val="24"/>
        </w:rPr>
      </w:pPr>
    </w:p>
    <w:p w:rsidR="00F31FEF" w:rsidRPr="00F31FEF" w:rsidRDefault="00A378CC" w:rsidP="00F31FEF">
      <w:pPr>
        <w:tabs>
          <w:tab w:val="left" w:pos="2835"/>
        </w:tabs>
        <w:rPr>
          <w:rFonts w:ascii="Arial" w:hAnsi="Arial" w:cs="Arial"/>
          <w:b/>
          <w:szCs w:val="24"/>
        </w:rPr>
      </w:pPr>
      <w:r w:rsidRPr="00DB0113">
        <w:rPr>
          <w:rFonts w:ascii="Arial" w:hAnsi="Arial" w:cs="Arial"/>
          <w:b/>
          <w:szCs w:val="24"/>
        </w:rPr>
        <w:t>JOB TITLE:</w:t>
      </w:r>
      <w:r w:rsidRPr="00DB0113">
        <w:rPr>
          <w:rFonts w:ascii="Arial" w:hAnsi="Arial" w:cs="Arial"/>
          <w:b/>
          <w:szCs w:val="24"/>
        </w:rPr>
        <w:tab/>
      </w:r>
      <w:r w:rsidR="00F31FEF" w:rsidRPr="00F31FEF">
        <w:rPr>
          <w:rFonts w:ascii="Arial" w:hAnsi="Arial" w:cs="Arial"/>
          <w:b/>
          <w:szCs w:val="24"/>
        </w:rPr>
        <w:t>Instructor - Fabrication &amp; Welding/Engineering</w:t>
      </w:r>
    </w:p>
    <w:p w:rsidR="00A378CC" w:rsidRPr="00DB0113" w:rsidRDefault="00A378CC" w:rsidP="00E3251E">
      <w:pPr>
        <w:tabs>
          <w:tab w:val="left" w:pos="2835"/>
        </w:tabs>
        <w:rPr>
          <w:rFonts w:ascii="Arial" w:hAnsi="Arial" w:cs="Arial"/>
          <w:b/>
          <w:szCs w:val="24"/>
        </w:rPr>
      </w:pPr>
      <w:r w:rsidRPr="00DB0113">
        <w:rPr>
          <w:rFonts w:ascii="Arial" w:hAnsi="Arial" w:cs="Arial"/>
          <w:b/>
          <w:szCs w:val="24"/>
        </w:rPr>
        <w:t>SECTION:</w:t>
      </w:r>
      <w:r w:rsidRPr="00DB0113">
        <w:rPr>
          <w:rFonts w:ascii="Arial" w:hAnsi="Arial" w:cs="Arial"/>
          <w:b/>
          <w:szCs w:val="24"/>
        </w:rPr>
        <w:tab/>
      </w:r>
      <w:r w:rsidR="002A1822">
        <w:rPr>
          <w:rFonts w:ascii="Arial" w:hAnsi="Arial" w:cs="Arial"/>
          <w:b/>
          <w:szCs w:val="24"/>
        </w:rPr>
        <w:t xml:space="preserve">Energy, </w:t>
      </w:r>
      <w:r w:rsidR="002A1822" w:rsidRPr="002A1822">
        <w:rPr>
          <w:rFonts w:ascii="Arial" w:hAnsi="Arial" w:cs="Arial"/>
          <w:b/>
        </w:rPr>
        <w:t>Technology and the Built Environment</w:t>
      </w:r>
    </w:p>
    <w:p w:rsidR="00F31FEF" w:rsidRPr="00F31FEF" w:rsidRDefault="00A378CC" w:rsidP="00F31FEF">
      <w:pPr>
        <w:tabs>
          <w:tab w:val="left" w:pos="2835"/>
        </w:tabs>
        <w:rPr>
          <w:rFonts w:ascii="Arial" w:hAnsi="Arial" w:cs="Arial"/>
          <w:b/>
          <w:szCs w:val="24"/>
        </w:rPr>
      </w:pPr>
      <w:r w:rsidRPr="00DB0113">
        <w:rPr>
          <w:rFonts w:ascii="Arial" w:hAnsi="Arial" w:cs="Arial"/>
          <w:b/>
          <w:szCs w:val="24"/>
        </w:rPr>
        <w:t>SCALE POINT RANGE:</w:t>
      </w:r>
      <w:r w:rsidRPr="00112859">
        <w:rPr>
          <w:rFonts w:ascii="Arial" w:hAnsi="Arial" w:cs="Arial"/>
          <w:szCs w:val="24"/>
        </w:rPr>
        <w:tab/>
      </w:r>
      <w:r w:rsidR="00B0519A">
        <w:rPr>
          <w:rFonts w:ascii="Arial" w:hAnsi="Arial" w:cs="Arial"/>
          <w:b/>
          <w:szCs w:val="24"/>
        </w:rPr>
        <w:t>Support Staff SP 22-28</w:t>
      </w:r>
      <w:r w:rsidR="00F31FEF">
        <w:rPr>
          <w:rFonts w:ascii="Arial" w:hAnsi="Arial" w:cs="Arial"/>
          <w:b/>
          <w:szCs w:val="24"/>
        </w:rPr>
        <w:t xml:space="preserve">, </w:t>
      </w:r>
      <w:r w:rsidR="00F31FEF" w:rsidRPr="00F31FEF">
        <w:rPr>
          <w:rFonts w:ascii="Arial" w:hAnsi="Arial" w:cs="Arial"/>
          <w:b/>
          <w:szCs w:val="24"/>
        </w:rPr>
        <w:t xml:space="preserve">£24,981 - £29,637 </w:t>
      </w:r>
      <w:proofErr w:type="gramStart"/>
      <w:r w:rsidR="00F31FEF" w:rsidRPr="00F31FEF">
        <w:rPr>
          <w:rFonts w:ascii="Arial" w:hAnsi="Arial" w:cs="Arial"/>
          <w:b/>
          <w:szCs w:val="24"/>
        </w:rPr>
        <w:t>p/a</w:t>
      </w:r>
      <w:proofErr w:type="gramEnd"/>
    </w:p>
    <w:p w:rsidR="00C56713" w:rsidRPr="00DB0113" w:rsidRDefault="00A378CC" w:rsidP="00E3251E">
      <w:pPr>
        <w:pBdr>
          <w:bottom w:val="single" w:sz="12" w:space="1" w:color="auto"/>
        </w:pBdr>
        <w:tabs>
          <w:tab w:val="left" w:pos="2835"/>
        </w:tabs>
        <w:ind w:left="2835" w:hanging="2835"/>
        <w:rPr>
          <w:rFonts w:ascii="Arial" w:hAnsi="Arial" w:cs="Arial"/>
          <w:b/>
          <w:szCs w:val="24"/>
        </w:rPr>
      </w:pPr>
      <w:r w:rsidRPr="00DB0113">
        <w:rPr>
          <w:rFonts w:ascii="Arial" w:hAnsi="Arial" w:cs="Arial"/>
          <w:b/>
          <w:szCs w:val="24"/>
        </w:rPr>
        <w:t>RESPONSIBLE TO:</w:t>
      </w:r>
      <w:r w:rsidRPr="00DB0113">
        <w:rPr>
          <w:rFonts w:ascii="Arial" w:hAnsi="Arial" w:cs="Arial"/>
          <w:b/>
          <w:szCs w:val="24"/>
        </w:rPr>
        <w:tab/>
      </w:r>
      <w:r w:rsidR="007B5137">
        <w:rPr>
          <w:rFonts w:ascii="Arial" w:hAnsi="Arial" w:cs="Arial"/>
          <w:b/>
          <w:szCs w:val="24"/>
        </w:rPr>
        <w:t>Director of ETEC</w:t>
      </w:r>
    </w:p>
    <w:p w:rsidR="000779F6" w:rsidRPr="00DB0113" w:rsidRDefault="000779F6" w:rsidP="00E3251E">
      <w:pPr>
        <w:pBdr>
          <w:bottom w:val="single" w:sz="12" w:space="1" w:color="auto"/>
        </w:pBdr>
        <w:tabs>
          <w:tab w:val="left" w:pos="2835"/>
        </w:tabs>
        <w:ind w:left="2835" w:hanging="2835"/>
        <w:rPr>
          <w:rFonts w:ascii="Arial" w:hAnsi="Arial" w:cs="Arial"/>
          <w:b/>
          <w:szCs w:val="24"/>
        </w:rPr>
      </w:pPr>
    </w:p>
    <w:p w:rsidR="000779F6" w:rsidRPr="00B0519A" w:rsidRDefault="000779F6" w:rsidP="00E3251E">
      <w:pPr>
        <w:tabs>
          <w:tab w:val="left" w:pos="2835"/>
        </w:tabs>
        <w:ind w:left="2835" w:hanging="2835"/>
        <w:rPr>
          <w:rFonts w:ascii="Arial" w:hAnsi="Arial" w:cs="Arial"/>
          <w:b/>
          <w:sz w:val="16"/>
          <w:szCs w:val="16"/>
        </w:rPr>
      </w:pPr>
    </w:p>
    <w:p w:rsidR="00B56EAA" w:rsidRPr="00E3251E" w:rsidRDefault="00B56EAA" w:rsidP="00E3251E">
      <w:pPr>
        <w:tabs>
          <w:tab w:val="left" w:pos="2835"/>
        </w:tabs>
        <w:spacing w:before="120"/>
        <w:rPr>
          <w:rFonts w:ascii="Arial" w:hAnsi="Arial" w:cs="Arial"/>
          <w:b/>
          <w:sz w:val="28"/>
          <w:szCs w:val="28"/>
        </w:rPr>
      </w:pPr>
      <w:r w:rsidRPr="00E3251E">
        <w:rPr>
          <w:rFonts w:ascii="Arial" w:hAnsi="Arial" w:cs="Arial"/>
          <w:b/>
          <w:sz w:val="28"/>
          <w:szCs w:val="28"/>
        </w:rPr>
        <w:t>Main Responsibilities</w:t>
      </w:r>
    </w:p>
    <w:p w:rsidR="001756F2" w:rsidRPr="00B0519A" w:rsidRDefault="001756F2" w:rsidP="00E3251E">
      <w:pPr>
        <w:tabs>
          <w:tab w:val="left" w:pos="2835"/>
        </w:tabs>
        <w:spacing w:before="120"/>
        <w:rPr>
          <w:rFonts w:ascii="Arial" w:hAnsi="Arial" w:cs="Arial"/>
          <w:b/>
          <w:sz w:val="16"/>
          <w:szCs w:val="16"/>
        </w:rPr>
      </w:pPr>
    </w:p>
    <w:p w:rsidR="00CB766C" w:rsidRDefault="002A1822" w:rsidP="00FB64C6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 research, design and deliver technical training solutions </w:t>
      </w:r>
      <w:r w:rsidR="00066F1E">
        <w:rPr>
          <w:rFonts w:ascii="Arial" w:hAnsi="Arial" w:cs="Arial"/>
          <w:szCs w:val="24"/>
        </w:rPr>
        <w:t xml:space="preserve">to meet the needs of engineering </w:t>
      </w:r>
      <w:r w:rsidR="00843C1E">
        <w:rPr>
          <w:rFonts w:ascii="Arial" w:hAnsi="Arial" w:cs="Arial"/>
          <w:szCs w:val="24"/>
        </w:rPr>
        <w:t>and construction students</w:t>
      </w:r>
      <w:r w:rsidR="00066F1E">
        <w:rPr>
          <w:rFonts w:ascii="Arial" w:hAnsi="Arial" w:cs="Arial"/>
          <w:szCs w:val="24"/>
        </w:rPr>
        <w:t xml:space="preserve">.  To develop student skills, assess their work and provide feedback to enable them to meet the standards required.  </w:t>
      </w:r>
      <w:r w:rsidR="00501EBC">
        <w:rPr>
          <w:rFonts w:ascii="Arial" w:hAnsi="Arial" w:cs="Arial"/>
          <w:szCs w:val="24"/>
        </w:rPr>
        <w:t xml:space="preserve">  </w:t>
      </w:r>
    </w:p>
    <w:p w:rsidR="00843C1E" w:rsidRPr="00B56EAA" w:rsidRDefault="00843C1E" w:rsidP="00FB64C6">
      <w:pPr>
        <w:jc w:val="both"/>
        <w:rPr>
          <w:rFonts w:ascii="Arial" w:hAnsi="Arial" w:cs="Arial"/>
          <w:b/>
          <w:szCs w:val="24"/>
        </w:rPr>
      </w:pPr>
    </w:p>
    <w:p w:rsidR="00CB766C" w:rsidRDefault="00CB766C" w:rsidP="00FB64C6">
      <w:pPr>
        <w:jc w:val="both"/>
        <w:rPr>
          <w:rFonts w:ascii="Arial" w:hAnsi="Arial" w:cs="Arial"/>
          <w:b/>
          <w:sz w:val="28"/>
          <w:szCs w:val="28"/>
        </w:rPr>
      </w:pPr>
      <w:r w:rsidRPr="00E3251E">
        <w:rPr>
          <w:rFonts w:ascii="Arial" w:hAnsi="Arial" w:cs="Arial"/>
          <w:b/>
          <w:sz w:val="28"/>
          <w:szCs w:val="28"/>
        </w:rPr>
        <w:t>Duties</w:t>
      </w:r>
    </w:p>
    <w:p w:rsidR="005A4148" w:rsidRPr="00B0519A" w:rsidRDefault="005A4148" w:rsidP="00FB64C6">
      <w:pPr>
        <w:jc w:val="both"/>
        <w:rPr>
          <w:rFonts w:ascii="Arial" w:hAnsi="Arial" w:cs="Arial"/>
          <w:b/>
          <w:sz w:val="16"/>
          <w:szCs w:val="16"/>
        </w:rPr>
      </w:pPr>
    </w:p>
    <w:p w:rsidR="00FB64C6" w:rsidRDefault="005A4148" w:rsidP="00FB64C6">
      <w:pPr>
        <w:numPr>
          <w:ilvl w:val="0"/>
          <w:numId w:val="18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 ensure that the technical </w:t>
      </w:r>
      <w:r w:rsidR="00843C1E">
        <w:rPr>
          <w:rFonts w:ascii="Arial" w:hAnsi="Arial" w:cs="Arial"/>
          <w:szCs w:val="24"/>
        </w:rPr>
        <w:t xml:space="preserve">learning </w:t>
      </w:r>
      <w:r>
        <w:rPr>
          <w:rFonts w:ascii="Arial" w:hAnsi="Arial" w:cs="Arial"/>
          <w:szCs w:val="24"/>
        </w:rPr>
        <w:t xml:space="preserve">content </w:t>
      </w:r>
      <w:r w:rsidR="00843C1E">
        <w:rPr>
          <w:rFonts w:ascii="Arial" w:hAnsi="Arial" w:cs="Arial"/>
          <w:szCs w:val="24"/>
        </w:rPr>
        <w:t>with</w:t>
      </w:r>
      <w:r>
        <w:rPr>
          <w:rFonts w:ascii="Arial" w:hAnsi="Arial" w:cs="Arial"/>
          <w:szCs w:val="24"/>
        </w:rPr>
        <w:t>in the trainer’s discipline</w:t>
      </w:r>
      <w:r w:rsidR="00051CC8">
        <w:rPr>
          <w:rFonts w:ascii="Arial" w:hAnsi="Arial" w:cs="Arial"/>
          <w:szCs w:val="24"/>
        </w:rPr>
        <w:t xml:space="preserve"> area, </w:t>
      </w:r>
      <w:r>
        <w:rPr>
          <w:rFonts w:ascii="Arial" w:hAnsi="Arial" w:cs="Arial"/>
          <w:szCs w:val="24"/>
        </w:rPr>
        <w:t xml:space="preserve">is </w:t>
      </w:r>
      <w:r w:rsidR="00843C1E">
        <w:rPr>
          <w:rFonts w:ascii="Arial" w:hAnsi="Arial" w:cs="Arial"/>
          <w:szCs w:val="24"/>
        </w:rPr>
        <w:t xml:space="preserve">accurate, </w:t>
      </w:r>
      <w:r w:rsidR="002E4FAF">
        <w:rPr>
          <w:rFonts w:ascii="Arial" w:hAnsi="Arial" w:cs="Arial"/>
          <w:szCs w:val="24"/>
        </w:rPr>
        <w:t>up to</w:t>
      </w:r>
      <w:r w:rsidR="00843C1E">
        <w:rPr>
          <w:rFonts w:ascii="Arial" w:hAnsi="Arial" w:cs="Arial"/>
          <w:szCs w:val="24"/>
        </w:rPr>
        <w:t xml:space="preserve"> date with technology and legislation</w:t>
      </w:r>
      <w:r w:rsidR="002E4FAF">
        <w:rPr>
          <w:rFonts w:ascii="Arial" w:hAnsi="Arial" w:cs="Arial"/>
          <w:szCs w:val="24"/>
        </w:rPr>
        <w:t>.</w:t>
      </w:r>
    </w:p>
    <w:p w:rsidR="002E4FAF" w:rsidRDefault="002E4FAF" w:rsidP="00FB64C6">
      <w:pPr>
        <w:ind w:left="720"/>
        <w:jc w:val="both"/>
        <w:rPr>
          <w:rFonts w:ascii="Arial" w:hAnsi="Arial" w:cs="Arial"/>
          <w:szCs w:val="24"/>
        </w:rPr>
      </w:pPr>
    </w:p>
    <w:p w:rsidR="00FB64C6" w:rsidRDefault="002E4FAF" w:rsidP="00FB64C6">
      <w:pPr>
        <w:numPr>
          <w:ilvl w:val="0"/>
          <w:numId w:val="18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design training solutions and objective assessment tools for distance learning, classroom, workshop or work</w:t>
      </w:r>
      <w:r w:rsidR="00843C1E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>based delivery to the standards and templates provided by the College.</w:t>
      </w:r>
    </w:p>
    <w:p w:rsidR="00FB64C6" w:rsidRDefault="00FB64C6" w:rsidP="00FB64C6">
      <w:pPr>
        <w:pStyle w:val="ListParagraph"/>
        <w:rPr>
          <w:rFonts w:ascii="Arial" w:hAnsi="Arial" w:cs="Arial"/>
          <w:szCs w:val="24"/>
        </w:rPr>
      </w:pPr>
    </w:p>
    <w:p w:rsidR="00FB64C6" w:rsidRDefault="002E4FAF" w:rsidP="00FB64C6">
      <w:pPr>
        <w:numPr>
          <w:ilvl w:val="0"/>
          <w:numId w:val="18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 ensure that the training content </w:t>
      </w:r>
      <w:r w:rsidR="00066F1E">
        <w:rPr>
          <w:rFonts w:ascii="Arial" w:hAnsi="Arial" w:cs="Arial"/>
          <w:szCs w:val="24"/>
        </w:rPr>
        <w:t>complies with all relevant Health</w:t>
      </w:r>
      <w:r w:rsidR="00843C1E">
        <w:rPr>
          <w:rFonts w:ascii="Arial" w:hAnsi="Arial" w:cs="Arial"/>
          <w:szCs w:val="24"/>
        </w:rPr>
        <w:t xml:space="preserve">, </w:t>
      </w:r>
      <w:r w:rsidR="00066F1E">
        <w:rPr>
          <w:rFonts w:ascii="Arial" w:hAnsi="Arial" w:cs="Arial"/>
          <w:szCs w:val="24"/>
        </w:rPr>
        <w:t xml:space="preserve">Safety and Security requirements.  To actively review materials and ensure that any changes are implemented at the proper time.  </w:t>
      </w:r>
    </w:p>
    <w:p w:rsidR="00FB64C6" w:rsidRDefault="00FB64C6" w:rsidP="00FB64C6">
      <w:pPr>
        <w:pStyle w:val="ListParagraph"/>
        <w:rPr>
          <w:rFonts w:ascii="Arial" w:hAnsi="Arial" w:cs="Arial"/>
          <w:szCs w:val="24"/>
        </w:rPr>
      </w:pPr>
    </w:p>
    <w:p w:rsidR="00FB64C6" w:rsidRDefault="00195856" w:rsidP="00FB64C6">
      <w:pPr>
        <w:numPr>
          <w:ilvl w:val="0"/>
          <w:numId w:val="18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 deliver technical training effectively by facilitating a highly dynamic, participative and supportive learning environment for students.  </w:t>
      </w:r>
    </w:p>
    <w:p w:rsidR="00FB64C6" w:rsidRDefault="00FB64C6" w:rsidP="00FB64C6">
      <w:pPr>
        <w:pStyle w:val="ListParagraph"/>
        <w:rPr>
          <w:rFonts w:ascii="Arial" w:hAnsi="Arial" w:cs="Arial"/>
          <w:szCs w:val="24"/>
        </w:rPr>
      </w:pPr>
    </w:p>
    <w:p w:rsidR="002E4FAF" w:rsidRDefault="002E4FAF" w:rsidP="00FB64C6">
      <w:pPr>
        <w:numPr>
          <w:ilvl w:val="0"/>
          <w:numId w:val="18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 carry out pre and post-training assessment to the standards set by </w:t>
      </w:r>
      <w:r w:rsidR="0061140A">
        <w:rPr>
          <w:rFonts w:ascii="Arial" w:hAnsi="Arial" w:cs="Arial"/>
          <w:szCs w:val="24"/>
        </w:rPr>
        <w:t xml:space="preserve">the </w:t>
      </w:r>
      <w:r w:rsidR="00195856">
        <w:rPr>
          <w:rFonts w:ascii="Arial" w:hAnsi="Arial" w:cs="Arial"/>
          <w:szCs w:val="24"/>
        </w:rPr>
        <w:t xml:space="preserve">awarding body.  To </w:t>
      </w:r>
      <w:r>
        <w:rPr>
          <w:rFonts w:ascii="Arial" w:hAnsi="Arial" w:cs="Arial"/>
          <w:szCs w:val="24"/>
        </w:rPr>
        <w:t>evaluate the effectiveness of training and ensure that the trainees are applying the learning successfully.</w:t>
      </w:r>
    </w:p>
    <w:p w:rsidR="00195856" w:rsidRDefault="00195856" w:rsidP="00FB64C6">
      <w:pPr>
        <w:ind w:left="720"/>
        <w:jc w:val="both"/>
        <w:rPr>
          <w:rFonts w:ascii="Arial" w:hAnsi="Arial" w:cs="Arial"/>
          <w:szCs w:val="24"/>
        </w:rPr>
      </w:pPr>
    </w:p>
    <w:p w:rsidR="00FB64C6" w:rsidRDefault="00195856" w:rsidP="00FB64C6">
      <w:pPr>
        <w:numPr>
          <w:ilvl w:val="0"/>
          <w:numId w:val="18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contribute positively to the continuous improvement of technical material and delivery methods.</w:t>
      </w:r>
    </w:p>
    <w:p w:rsidR="00FB64C6" w:rsidRDefault="00FB64C6" w:rsidP="00FB64C6">
      <w:pPr>
        <w:pStyle w:val="ListParagraph"/>
        <w:rPr>
          <w:rFonts w:ascii="Arial" w:hAnsi="Arial" w:cs="Arial"/>
          <w:szCs w:val="24"/>
        </w:rPr>
      </w:pPr>
    </w:p>
    <w:p w:rsidR="00FB64C6" w:rsidRDefault="002E4FAF" w:rsidP="00FB64C6">
      <w:pPr>
        <w:numPr>
          <w:ilvl w:val="0"/>
          <w:numId w:val="18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 </w:t>
      </w:r>
      <w:r w:rsidR="00066F1E">
        <w:rPr>
          <w:rFonts w:ascii="Arial" w:hAnsi="Arial" w:cs="Arial"/>
          <w:szCs w:val="24"/>
        </w:rPr>
        <w:t xml:space="preserve">be responsible for identifying </w:t>
      </w:r>
      <w:r w:rsidR="001B404F">
        <w:rPr>
          <w:rFonts w:ascii="Arial" w:hAnsi="Arial" w:cs="Arial"/>
          <w:szCs w:val="24"/>
        </w:rPr>
        <w:t xml:space="preserve">your own </w:t>
      </w:r>
      <w:r w:rsidR="00066F1E">
        <w:rPr>
          <w:rFonts w:ascii="Arial" w:hAnsi="Arial" w:cs="Arial"/>
          <w:szCs w:val="24"/>
        </w:rPr>
        <w:t xml:space="preserve">continuous professional development needs and taking </w:t>
      </w:r>
      <w:r w:rsidR="001B404F">
        <w:rPr>
          <w:rFonts w:ascii="Arial" w:hAnsi="Arial" w:cs="Arial"/>
          <w:szCs w:val="24"/>
        </w:rPr>
        <w:t xml:space="preserve">active </w:t>
      </w:r>
      <w:r w:rsidR="00066F1E">
        <w:rPr>
          <w:rFonts w:ascii="Arial" w:hAnsi="Arial" w:cs="Arial"/>
          <w:szCs w:val="24"/>
        </w:rPr>
        <w:t>steps to meet these in order to enable you to continue to meet students</w:t>
      </w:r>
      <w:r w:rsidR="001B404F">
        <w:rPr>
          <w:rFonts w:ascii="Arial" w:hAnsi="Arial" w:cs="Arial"/>
          <w:szCs w:val="24"/>
        </w:rPr>
        <w:t>’</w:t>
      </w:r>
      <w:r w:rsidR="00066F1E">
        <w:rPr>
          <w:rFonts w:ascii="Arial" w:hAnsi="Arial" w:cs="Arial"/>
          <w:szCs w:val="24"/>
        </w:rPr>
        <w:t xml:space="preserve"> needs in a fast-changing environment.  This will include College directed activities.  </w:t>
      </w:r>
    </w:p>
    <w:p w:rsidR="00FB64C6" w:rsidRDefault="00FB64C6" w:rsidP="00FB64C6">
      <w:pPr>
        <w:pStyle w:val="ListParagraph"/>
        <w:rPr>
          <w:rFonts w:ascii="Arial" w:hAnsi="Arial" w:cs="Arial"/>
          <w:szCs w:val="24"/>
        </w:rPr>
      </w:pPr>
    </w:p>
    <w:p w:rsidR="00195856" w:rsidRDefault="0061140A" w:rsidP="002D42C1">
      <w:pPr>
        <w:numPr>
          <w:ilvl w:val="0"/>
          <w:numId w:val="18"/>
        </w:numPr>
        <w:ind w:left="709" w:hanging="28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ab/>
      </w:r>
      <w:r w:rsidR="00FB64C6">
        <w:rPr>
          <w:rFonts w:ascii="Arial" w:hAnsi="Arial" w:cs="Arial"/>
          <w:szCs w:val="24"/>
        </w:rPr>
        <w:t>T</w:t>
      </w:r>
      <w:r w:rsidR="002E4FAF">
        <w:rPr>
          <w:rFonts w:ascii="Arial" w:hAnsi="Arial" w:cs="Arial"/>
          <w:szCs w:val="24"/>
        </w:rPr>
        <w:t xml:space="preserve">o </w:t>
      </w:r>
      <w:r w:rsidR="00195856">
        <w:rPr>
          <w:rFonts w:ascii="Arial" w:hAnsi="Arial" w:cs="Arial"/>
          <w:szCs w:val="24"/>
        </w:rPr>
        <w:t xml:space="preserve">participate in the sharing of best practice inter-discipline and </w:t>
      </w:r>
      <w:r w:rsidR="00C47A86">
        <w:rPr>
          <w:rFonts w:ascii="Arial" w:hAnsi="Arial" w:cs="Arial"/>
          <w:szCs w:val="24"/>
        </w:rPr>
        <w:t xml:space="preserve">develop a team ethos of identifying and efficiently utilising shared skills to promote flexible delivery. </w:t>
      </w:r>
      <w:r w:rsidR="00195856">
        <w:rPr>
          <w:rFonts w:ascii="Arial" w:hAnsi="Arial" w:cs="Arial"/>
          <w:szCs w:val="24"/>
        </w:rPr>
        <w:t xml:space="preserve">    </w:t>
      </w:r>
      <w:r w:rsidR="00195856">
        <w:rPr>
          <w:rFonts w:ascii="Arial" w:hAnsi="Arial" w:cs="Arial"/>
          <w:szCs w:val="24"/>
        </w:rPr>
        <w:br/>
      </w:r>
      <w:r w:rsidR="00B0519A">
        <w:rPr>
          <w:rFonts w:ascii="Arial" w:hAnsi="Arial" w:cs="Arial"/>
          <w:szCs w:val="24"/>
        </w:rPr>
        <w:br/>
      </w:r>
    </w:p>
    <w:p w:rsidR="002E4FAF" w:rsidRDefault="00C47A86" w:rsidP="00B0519A">
      <w:pPr>
        <w:numPr>
          <w:ilvl w:val="0"/>
          <w:numId w:val="18"/>
        </w:numPr>
        <w:ind w:left="709" w:hanging="34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Maintain and submit </w:t>
      </w:r>
      <w:r w:rsidR="0061140A">
        <w:rPr>
          <w:rFonts w:ascii="Arial" w:hAnsi="Arial" w:cs="Arial"/>
          <w:szCs w:val="24"/>
        </w:rPr>
        <w:t>records of student prac</w:t>
      </w:r>
      <w:r w:rsidR="00B0519A">
        <w:rPr>
          <w:rFonts w:ascii="Arial" w:hAnsi="Arial" w:cs="Arial"/>
          <w:szCs w:val="24"/>
        </w:rPr>
        <w:t xml:space="preserve">tical assessment records and/or </w:t>
      </w:r>
      <w:r w:rsidR="0061140A">
        <w:rPr>
          <w:rFonts w:ascii="Arial" w:hAnsi="Arial" w:cs="Arial"/>
          <w:szCs w:val="24"/>
        </w:rPr>
        <w:t>written assessments and make recommendations as appropriate.</w:t>
      </w:r>
      <w:r w:rsidR="0061140A">
        <w:rPr>
          <w:rFonts w:ascii="Arial" w:hAnsi="Arial" w:cs="Arial"/>
          <w:szCs w:val="24"/>
        </w:rPr>
        <w:br/>
      </w:r>
    </w:p>
    <w:p w:rsidR="00501EBC" w:rsidRDefault="0061140A" w:rsidP="00F41104">
      <w:pPr>
        <w:numPr>
          <w:ilvl w:val="0"/>
          <w:numId w:val="18"/>
        </w:numPr>
        <w:ind w:left="709" w:hanging="34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  Monitoring student placements in the context of course provision.</w:t>
      </w:r>
    </w:p>
    <w:p w:rsidR="00F41104" w:rsidRDefault="00F41104" w:rsidP="00501EBC">
      <w:pPr>
        <w:ind w:left="709"/>
        <w:rPr>
          <w:rFonts w:ascii="Arial" w:hAnsi="Arial" w:cs="Arial"/>
          <w:szCs w:val="24"/>
        </w:rPr>
      </w:pPr>
    </w:p>
    <w:p w:rsidR="00501EBC" w:rsidRPr="00501EBC" w:rsidRDefault="00C47A86" w:rsidP="00501EBC">
      <w:pPr>
        <w:numPr>
          <w:ilvl w:val="0"/>
          <w:numId w:val="18"/>
        </w:numPr>
        <w:ind w:left="851" w:hanging="49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Effectively manage material resources in line with project budgets.  </w:t>
      </w:r>
      <w:r w:rsidR="00501EBC">
        <w:rPr>
          <w:rFonts w:ascii="Arial" w:hAnsi="Arial" w:cs="Arial"/>
          <w:szCs w:val="24"/>
        </w:rPr>
        <w:br/>
      </w:r>
    </w:p>
    <w:p w:rsidR="00501EBC" w:rsidRDefault="00890EB3" w:rsidP="00501EBC">
      <w:pPr>
        <w:numPr>
          <w:ilvl w:val="0"/>
          <w:numId w:val="18"/>
        </w:numPr>
        <w:ind w:left="851" w:hanging="491"/>
        <w:rPr>
          <w:rFonts w:ascii="Arial" w:hAnsi="Arial" w:cs="Arial"/>
          <w:szCs w:val="24"/>
        </w:rPr>
      </w:pPr>
      <w:bookmarkStart w:id="0" w:name="_GoBack"/>
      <w:bookmarkEnd w:id="0"/>
      <w:r>
        <w:rPr>
          <w:rFonts w:ascii="Arial" w:hAnsi="Arial" w:cs="Arial"/>
          <w:szCs w:val="24"/>
        </w:rPr>
        <w:t>To carry out administrative duties as required by line management.</w:t>
      </w:r>
      <w:r>
        <w:rPr>
          <w:rFonts w:ascii="Arial" w:hAnsi="Arial" w:cs="Arial"/>
          <w:szCs w:val="24"/>
        </w:rPr>
        <w:br/>
      </w:r>
    </w:p>
    <w:p w:rsidR="00B0519A" w:rsidRDefault="00B0519A" w:rsidP="00E3251E">
      <w:pPr>
        <w:tabs>
          <w:tab w:val="left" w:pos="2835"/>
        </w:tabs>
        <w:jc w:val="both"/>
        <w:rPr>
          <w:rFonts w:ascii="Arial" w:hAnsi="Arial" w:cs="Arial"/>
          <w:szCs w:val="24"/>
        </w:rPr>
      </w:pPr>
    </w:p>
    <w:p w:rsidR="00A378CC" w:rsidRPr="00B56EAA" w:rsidRDefault="00A378CC" w:rsidP="00E3251E">
      <w:pPr>
        <w:tabs>
          <w:tab w:val="left" w:pos="2835"/>
        </w:tabs>
        <w:jc w:val="both"/>
        <w:rPr>
          <w:rFonts w:ascii="Arial" w:hAnsi="Arial" w:cs="Arial"/>
          <w:szCs w:val="24"/>
        </w:rPr>
      </w:pPr>
      <w:r w:rsidRPr="00B56EAA">
        <w:rPr>
          <w:rFonts w:ascii="Arial" w:hAnsi="Arial" w:cs="Arial"/>
          <w:szCs w:val="24"/>
        </w:rPr>
        <w:t>This list of duties is not intended to be exhaustive but simply highlights a number of the major tasks of the post.  The post holder may be required to undertake additional duties which might reasonably be expected of him/her and which form part of the function of the post.</w:t>
      </w:r>
    </w:p>
    <w:p w:rsidR="00DB7296" w:rsidRDefault="00DB7296" w:rsidP="00DB7296">
      <w:pPr>
        <w:tabs>
          <w:tab w:val="left" w:pos="2269"/>
        </w:tabs>
        <w:rPr>
          <w:rFonts w:ascii="Arial" w:hAnsi="Arial" w:cs="Arial"/>
        </w:rPr>
      </w:pPr>
    </w:p>
    <w:p w:rsidR="00DB7296" w:rsidRDefault="00DB7296" w:rsidP="00DB7296">
      <w:pPr>
        <w:tabs>
          <w:tab w:val="left" w:pos="2269"/>
        </w:tabs>
        <w:rPr>
          <w:rFonts w:ascii="Arial" w:hAnsi="Arial" w:cs="Arial"/>
        </w:rPr>
      </w:pPr>
    </w:p>
    <w:p w:rsidR="00DB7296" w:rsidRDefault="00DB7296" w:rsidP="00DB7296">
      <w:pPr>
        <w:tabs>
          <w:tab w:val="left" w:pos="2269"/>
        </w:tabs>
        <w:rPr>
          <w:rFonts w:ascii="Arial" w:hAnsi="Arial" w:cs="Arial"/>
          <w:b/>
          <w:u w:val="single"/>
        </w:rPr>
      </w:pPr>
    </w:p>
    <w:p w:rsidR="00A378CC" w:rsidRPr="00E3251E" w:rsidRDefault="00A378CC" w:rsidP="00FB64C6">
      <w:pPr>
        <w:jc w:val="center"/>
        <w:rPr>
          <w:rFonts w:ascii="Arial" w:hAnsi="Arial" w:cs="Arial"/>
          <w:b/>
          <w:smallCaps/>
          <w:sz w:val="32"/>
          <w:szCs w:val="32"/>
        </w:rPr>
      </w:pPr>
      <w:r w:rsidRPr="00B56EAA">
        <w:rPr>
          <w:rFonts w:ascii="Arial" w:hAnsi="Arial" w:cs="Arial"/>
          <w:szCs w:val="24"/>
        </w:rPr>
        <w:br w:type="page"/>
      </w:r>
      <w:r w:rsidR="00E3251E" w:rsidRPr="00E3251E">
        <w:rPr>
          <w:rFonts w:ascii="Arial" w:hAnsi="Arial" w:cs="Arial"/>
          <w:b/>
          <w:smallCaps/>
          <w:sz w:val="32"/>
          <w:szCs w:val="32"/>
        </w:rPr>
        <w:lastRenderedPageBreak/>
        <w:t>Person Specification</w:t>
      </w:r>
    </w:p>
    <w:p w:rsidR="00A378CC" w:rsidRPr="00B56EAA" w:rsidRDefault="00A378CC" w:rsidP="00E3251E">
      <w:pPr>
        <w:tabs>
          <w:tab w:val="left" w:pos="2269"/>
        </w:tabs>
        <w:rPr>
          <w:rFonts w:ascii="Arial" w:hAnsi="Arial" w:cs="Arial"/>
          <w:b/>
          <w:szCs w:val="24"/>
        </w:rPr>
      </w:pPr>
    </w:p>
    <w:p w:rsidR="00B56EAA" w:rsidRDefault="00B56EAA" w:rsidP="006B10C1">
      <w:pPr>
        <w:tabs>
          <w:tab w:val="left" w:pos="2269"/>
        </w:tabs>
        <w:jc w:val="both"/>
        <w:rPr>
          <w:rFonts w:ascii="Arial" w:hAnsi="Arial" w:cs="Arial"/>
          <w:b/>
          <w:szCs w:val="24"/>
        </w:rPr>
      </w:pPr>
      <w:r w:rsidRPr="00B56EAA">
        <w:rPr>
          <w:rFonts w:ascii="Arial" w:hAnsi="Arial" w:cs="Arial"/>
          <w:szCs w:val="24"/>
        </w:rPr>
        <w:t>We are looking for candidates who can demonstrate the following competencies</w:t>
      </w:r>
      <w:r w:rsidR="00E3251E">
        <w:rPr>
          <w:rFonts w:ascii="Arial" w:hAnsi="Arial" w:cs="Arial"/>
          <w:szCs w:val="24"/>
        </w:rPr>
        <w:t>:</w:t>
      </w:r>
    </w:p>
    <w:p w:rsidR="00B56EAA" w:rsidRDefault="00B56EAA" w:rsidP="00E3251E">
      <w:pPr>
        <w:tabs>
          <w:tab w:val="left" w:pos="2269"/>
        </w:tabs>
        <w:rPr>
          <w:rFonts w:ascii="Arial" w:hAnsi="Arial" w:cs="Arial"/>
          <w:b/>
          <w:szCs w:val="24"/>
        </w:rPr>
      </w:pPr>
    </w:p>
    <w:p w:rsidR="00FB64C6" w:rsidRDefault="00FB64C6" w:rsidP="00E3251E">
      <w:pPr>
        <w:tabs>
          <w:tab w:val="left" w:pos="2269"/>
        </w:tabs>
        <w:rPr>
          <w:rFonts w:ascii="Arial" w:hAnsi="Arial" w:cs="Arial"/>
          <w:b/>
          <w:szCs w:val="24"/>
        </w:rPr>
      </w:pPr>
    </w:p>
    <w:p w:rsidR="00B56EAA" w:rsidRPr="0054537D" w:rsidRDefault="0054537D" w:rsidP="00E3251E">
      <w:pPr>
        <w:tabs>
          <w:tab w:val="left" w:pos="2269"/>
        </w:tabs>
        <w:rPr>
          <w:rFonts w:ascii="Arial" w:hAnsi="Arial" w:cs="Arial"/>
          <w:b/>
          <w:sz w:val="28"/>
          <w:szCs w:val="28"/>
        </w:rPr>
      </w:pPr>
      <w:r w:rsidRPr="0054537D">
        <w:rPr>
          <w:rFonts w:ascii="Arial" w:hAnsi="Arial" w:cs="Arial"/>
          <w:b/>
          <w:sz w:val="28"/>
          <w:szCs w:val="28"/>
        </w:rPr>
        <w:t>Communication</w:t>
      </w:r>
      <w:r w:rsidR="005A5934">
        <w:rPr>
          <w:rFonts w:ascii="Arial" w:hAnsi="Arial" w:cs="Arial"/>
          <w:b/>
          <w:sz w:val="28"/>
          <w:szCs w:val="28"/>
        </w:rPr>
        <w:t xml:space="preserve"> (Level One)</w:t>
      </w:r>
    </w:p>
    <w:p w:rsidR="0054537D" w:rsidRDefault="0054537D" w:rsidP="00E3251E">
      <w:pPr>
        <w:tabs>
          <w:tab w:val="left" w:pos="2269"/>
        </w:tabs>
        <w:rPr>
          <w:rFonts w:ascii="Arial" w:hAnsi="Arial" w:cs="Arial"/>
          <w:b/>
          <w:szCs w:val="24"/>
        </w:rPr>
      </w:pPr>
    </w:p>
    <w:p w:rsidR="006B10C1" w:rsidRDefault="005A5934" w:rsidP="00DB63DC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Communicates professionally by using formal channels appropriate to the situation.</w:t>
      </w:r>
      <w:r>
        <w:rPr>
          <w:rFonts w:ascii="Arial" w:hAnsi="Arial" w:cs="Arial"/>
        </w:rPr>
        <w:br/>
      </w:r>
    </w:p>
    <w:p w:rsidR="005A5934" w:rsidRDefault="005A5934" w:rsidP="00DB63DC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Is open and receptive to others’ questions and feedback.</w:t>
      </w:r>
      <w:r>
        <w:rPr>
          <w:rFonts w:ascii="Arial" w:hAnsi="Arial" w:cs="Arial"/>
        </w:rPr>
        <w:br/>
      </w:r>
    </w:p>
    <w:p w:rsidR="005A5934" w:rsidRDefault="005A5934" w:rsidP="00DB63DC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Uses appropriate language, gestures and tone when talking with others.</w:t>
      </w:r>
      <w:r>
        <w:rPr>
          <w:rFonts w:ascii="Arial" w:hAnsi="Arial" w:cs="Arial"/>
        </w:rPr>
        <w:br/>
      </w:r>
    </w:p>
    <w:p w:rsidR="005A5934" w:rsidRDefault="005A5934" w:rsidP="00DB63DC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Adapts medium, content and style to help other understand.</w:t>
      </w:r>
      <w:r>
        <w:rPr>
          <w:rFonts w:ascii="Arial" w:hAnsi="Arial" w:cs="Arial"/>
        </w:rPr>
        <w:br/>
      </w:r>
    </w:p>
    <w:p w:rsidR="005A5934" w:rsidRDefault="005A5934" w:rsidP="00DB63DC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Is constructive and positive in what they have to say.</w:t>
      </w:r>
      <w:r>
        <w:rPr>
          <w:rFonts w:ascii="Arial" w:hAnsi="Arial" w:cs="Arial"/>
        </w:rPr>
        <w:br/>
      </w:r>
    </w:p>
    <w:p w:rsidR="005A5934" w:rsidRDefault="005A5934" w:rsidP="00DB63DC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Demonstrates good presentational skills.</w:t>
      </w:r>
    </w:p>
    <w:p w:rsidR="005A5934" w:rsidRDefault="005A5934" w:rsidP="005A5934">
      <w:pPr>
        <w:ind w:left="720"/>
        <w:rPr>
          <w:rFonts w:ascii="Arial" w:hAnsi="Arial" w:cs="Arial"/>
        </w:rPr>
      </w:pPr>
    </w:p>
    <w:p w:rsidR="005A5934" w:rsidRDefault="005A5934" w:rsidP="005A5934">
      <w:pPr>
        <w:ind w:left="720"/>
        <w:rPr>
          <w:rFonts w:ascii="Arial" w:hAnsi="Arial" w:cs="Arial"/>
        </w:rPr>
      </w:pPr>
    </w:p>
    <w:p w:rsidR="009F284A" w:rsidRPr="0054537D" w:rsidRDefault="009F284A" w:rsidP="009F284A">
      <w:pPr>
        <w:tabs>
          <w:tab w:val="left" w:pos="2269"/>
        </w:tabs>
        <w:rPr>
          <w:rFonts w:ascii="Arial" w:hAnsi="Arial" w:cs="Arial"/>
          <w:b/>
          <w:sz w:val="28"/>
          <w:szCs w:val="28"/>
        </w:rPr>
      </w:pPr>
      <w:r w:rsidRPr="0054537D">
        <w:rPr>
          <w:rFonts w:ascii="Arial" w:hAnsi="Arial" w:cs="Arial"/>
          <w:b/>
          <w:sz w:val="28"/>
          <w:szCs w:val="28"/>
        </w:rPr>
        <w:t xml:space="preserve">Customer </w:t>
      </w:r>
      <w:r w:rsidR="00BC2891">
        <w:rPr>
          <w:rFonts w:ascii="Arial" w:hAnsi="Arial" w:cs="Arial"/>
          <w:b/>
          <w:sz w:val="28"/>
          <w:szCs w:val="28"/>
        </w:rPr>
        <w:t xml:space="preserve">/ Student </w:t>
      </w:r>
      <w:r w:rsidRPr="0054537D">
        <w:rPr>
          <w:rFonts w:ascii="Arial" w:hAnsi="Arial" w:cs="Arial"/>
          <w:b/>
          <w:sz w:val="28"/>
          <w:szCs w:val="28"/>
        </w:rPr>
        <w:t>Service</w:t>
      </w:r>
      <w:r w:rsidR="005A5934">
        <w:rPr>
          <w:rFonts w:ascii="Arial" w:hAnsi="Arial" w:cs="Arial"/>
          <w:b/>
          <w:sz w:val="28"/>
          <w:szCs w:val="28"/>
        </w:rPr>
        <w:t xml:space="preserve"> (Level Two)</w:t>
      </w:r>
    </w:p>
    <w:p w:rsidR="009F284A" w:rsidRPr="00B56EAA" w:rsidRDefault="009F284A" w:rsidP="009F284A">
      <w:pPr>
        <w:tabs>
          <w:tab w:val="left" w:pos="2269"/>
        </w:tabs>
        <w:rPr>
          <w:rFonts w:ascii="Arial" w:hAnsi="Arial" w:cs="Arial"/>
          <w:b/>
          <w:szCs w:val="24"/>
        </w:rPr>
      </w:pPr>
    </w:p>
    <w:p w:rsidR="009F284A" w:rsidRDefault="009F284A" w:rsidP="009F284A">
      <w:pPr>
        <w:numPr>
          <w:ilvl w:val="0"/>
          <w:numId w:val="5"/>
        </w:numPr>
        <w:tabs>
          <w:tab w:val="left" w:pos="709"/>
        </w:tabs>
        <w:rPr>
          <w:rFonts w:ascii="Arial" w:hAnsi="Arial" w:cs="Arial"/>
        </w:rPr>
      </w:pPr>
      <w:r w:rsidRPr="0054537D">
        <w:rPr>
          <w:rFonts w:ascii="Arial" w:hAnsi="Arial" w:cs="Arial"/>
        </w:rPr>
        <w:t>Takes active steps to review and im</w:t>
      </w:r>
      <w:r>
        <w:rPr>
          <w:rFonts w:ascii="Arial" w:hAnsi="Arial" w:cs="Arial"/>
        </w:rPr>
        <w:t>prove customer/student services</w:t>
      </w:r>
      <w:r w:rsidR="005A5934">
        <w:rPr>
          <w:rFonts w:ascii="Arial" w:hAnsi="Arial" w:cs="Arial"/>
        </w:rPr>
        <w:t>.</w:t>
      </w:r>
    </w:p>
    <w:p w:rsidR="009F284A" w:rsidRPr="0054537D" w:rsidRDefault="009F284A" w:rsidP="009F284A">
      <w:pPr>
        <w:tabs>
          <w:tab w:val="left" w:pos="709"/>
        </w:tabs>
        <w:rPr>
          <w:rFonts w:ascii="Arial" w:hAnsi="Arial" w:cs="Arial"/>
        </w:rPr>
      </w:pPr>
    </w:p>
    <w:p w:rsidR="009F284A" w:rsidRDefault="009F284A" w:rsidP="009F284A">
      <w:pPr>
        <w:numPr>
          <w:ilvl w:val="0"/>
          <w:numId w:val="5"/>
        </w:numPr>
        <w:tabs>
          <w:tab w:val="left" w:pos="709"/>
        </w:tabs>
        <w:rPr>
          <w:rFonts w:ascii="Arial" w:hAnsi="Arial" w:cs="Arial"/>
        </w:rPr>
      </w:pPr>
      <w:r w:rsidRPr="0054537D">
        <w:rPr>
          <w:rFonts w:ascii="Arial" w:hAnsi="Arial" w:cs="Arial"/>
        </w:rPr>
        <w:t>Work</w:t>
      </w:r>
      <w:r>
        <w:rPr>
          <w:rFonts w:ascii="Arial" w:hAnsi="Arial" w:cs="Arial"/>
        </w:rPr>
        <w:t>s</w:t>
      </w:r>
      <w:r w:rsidRPr="0054537D">
        <w:rPr>
          <w:rFonts w:ascii="Arial" w:hAnsi="Arial" w:cs="Arial"/>
        </w:rPr>
        <w:t xml:space="preserve"> with customers/students t</w:t>
      </w:r>
      <w:r>
        <w:rPr>
          <w:rFonts w:ascii="Arial" w:hAnsi="Arial" w:cs="Arial"/>
        </w:rPr>
        <w:t>o gain insight into their needs</w:t>
      </w:r>
      <w:r w:rsidR="005A5934">
        <w:rPr>
          <w:rFonts w:ascii="Arial" w:hAnsi="Arial" w:cs="Arial"/>
        </w:rPr>
        <w:t>.</w:t>
      </w:r>
    </w:p>
    <w:p w:rsidR="009F284A" w:rsidRPr="0054537D" w:rsidRDefault="009F284A" w:rsidP="009F284A">
      <w:pPr>
        <w:tabs>
          <w:tab w:val="left" w:pos="709"/>
        </w:tabs>
        <w:rPr>
          <w:rFonts w:ascii="Arial" w:hAnsi="Arial" w:cs="Arial"/>
        </w:rPr>
      </w:pPr>
    </w:p>
    <w:p w:rsidR="009F284A" w:rsidRDefault="009F284A" w:rsidP="009F284A">
      <w:pPr>
        <w:numPr>
          <w:ilvl w:val="0"/>
          <w:numId w:val="5"/>
        </w:numPr>
        <w:tabs>
          <w:tab w:val="left" w:pos="709"/>
        </w:tabs>
        <w:rPr>
          <w:rFonts w:ascii="Arial" w:hAnsi="Arial" w:cs="Arial"/>
        </w:rPr>
      </w:pPr>
      <w:r w:rsidRPr="0054537D">
        <w:rPr>
          <w:rFonts w:ascii="Arial" w:hAnsi="Arial" w:cs="Arial"/>
        </w:rPr>
        <w:t>Communicate</w:t>
      </w:r>
      <w:r>
        <w:rPr>
          <w:rFonts w:ascii="Arial" w:hAnsi="Arial" w:cs="Arial"/>
        </w:rPr>
        <w:t>s</w:t>
      </w:r>
      <w:r w:rsidRPr="0054537D">
        <w:rPr>
          <w:rFonts w:ascii="Arial" w:hAnsi="Arial" w:cs="Arial"/>
        </w:rPr>
        <w:t xml:space="preserve"> a vision of future service</w:t>
      </w:r>
      <w:r>
        <w:rPr>
          <w:rFonts w:ascii="Arial" w:hAnsi="Arial" w:cs="Arial"/>
        </w:rPr>
        <w:t xml:space="preserve"> improvements and modernisation</w:t>
      </w:r>
      <w:r w:rsidR="005A5934">
        <w:rPr>
          <w:rFonts w:ascii="Arial" w:hAnsi="Arial" w:cs="Arial"/>
        </w:rPr>
        <w:t>.</w:t>
      </w:r>
    </w:p>
    <w:p w:rsidR="009F284A" w:rsidRPr="0054537D" w:rsidRDefault="009F284A" w:rsidP="009F284A">
      <w:pPr>
        <w:tabs>
          <w:tab w:val="left" w:pos="709"/>
        </w:tabs>
        <w:rPr>
          <w:rFonts w:ascii="Arial" w:hAnsi="Arial" w:cs="Arial"/>
        </w:rPr>
      </w:pPr>
    </w:p>
    <w:p w:rsidR="009F284A" w:rsidRDefault="009F284A" w:rsidP="009F284A">
      <w:pPr>
        <w:numPr>
          <w:ilvl w:val="0"/>
          <w:numId w:val="5"/>
        </w:numPr>
        <w:tabs>
          <w:tab w:val="left" w:pos="709"/>
        </w:tabs>
        <w:rPr>
          <w:rFonts w:ascii="Arial" w:hAnsi="Arial" w:cs="Arial"/>
        </w:rPr>
      </w:pPr>
      <w:r w:rsidRPr="0054537D">
        <w:rPr>
          <w:rFonts w:ascii="Arial" w:hAnsi="Arial" w:cs="Arial"/>
        </w:rPr>
        <w:t>Ensure</w:t>
      </w:r>
      <w:r>
        <w:rPr>
          <w:rFonts w:ascii="Arial" w:hAnsi="Arial" w:cs="Arial"/>
        </w:rPr>
        <w:t>s</w:t>
      </w:r>
      <w:r w:rsidRPr="0054537D">
        <w:rPr>
          <w:rFonts w:ascii="Arial" w:hAnsi="Arial" w:cs="Arial"/>
        </w:rPr>
        <w:t xml:space="preserve"> equality policies and practices are followed when dealing with customers/students</w:t>
      </w:r>
      <w:r w:rsidR="005A5934">
        <w:rPr>
          <w:rFonts w:ascii="Arial" w:hAnsi="Arial" w:cs="Arial"/>
        </w:rPr>
        <w:t>.</w:t>
      </w:r>
    </w:p>
    <w:p w:rsidR="009F284A" w:rsidRPr="0054537D" w:rsidRDefault="009F284A" w:rsidP="009F284A">
      <w:pPr>
        <w:tabs>
          <w:tab w:val="left" w:pos="709"/>
        </w:tabs>
        <w:rPr>
          <w:rFonts w:ascii="Arial" w:hAnsi="Arial" w:cs="Arial"/>
        </w:rPr>
      </w:pPr>
    </w:p>
    <w:p w:rsidR="009F284A" w:rsidRDefault="009F284A" w:rsidP="009F284A">
      <w:pPr>
        <w:numPr>
          <w:ilvl w:val="0"/>
          <w:numId w:val="5"/>
        </w:numPr>
        <w:tabs>
          <w:tab w:val="left" w:pos="709"/>
        </w:tabs>
        <w:rPr>
          <w:rFonts w:ascii="Arial" w:hAnsi="Arial" w:cs="Arial"/>
        </w:rPr>
      </w:pPr>
      <w:r w:rsidRPr="0054537D">
        <w:rPr>
          <w:rFonts w:ascii="Arial" w:hAnsi="Arial" w:cs="Arial"/>
        </w:rPr>
        <w:t>Respond</w:t>
      </w:r>
      <w:r>
        <w:rPr>
          <w:rFonts w:ascii="Arial" w:hAnsi="Arial" w:cs="Arial"/>
        </w:rPr>
        <w:t>s</w:t>
      </w:r>
      <w:r w:rsidRPr="0054537D">
        <w:rPr>
          <w:rFonts w:ascii="Arial" w:hAnsi="Arial" w:cs="Arial"/>
        </w:rPr>
        <w:t xml:space="preserve"> to complaints and feedback to improve customer service delivery</w:t>
      </w:r>
      <w:r w:rsidR="005A5934">
        <w:rPr>
          <w:rFonts w:ascii="Arial" w:hAnsi="Arial" w:cs="Arial"/>
        </w:rPr>
        <w:t>.</w:t>
      </w:r>
    </w:p>
    <w:p w:rsidR="009F284A" w:rsidRPr="0054537D" w:rsidRDefault="009F284A" w:rsidP="009F284A">
      <w:pPr>
        <w:tabs>
          <w:tab w:val="left" w:pos="709"/>
        </w:tabs>
        <w:rPr>
          <w:rFonts w:ascii="Arial" w:hAnsi="Arial" w:cs="Arial"/>
        </w:rPr>
      </w:pPr>
    </w:p>
    <w:p w:rsidR="009F284A" w:rsidRDefault="009F284A" w:rsidP="009F284A">
      <w:pPr>
        <w:numPr>
          <w:ilvl w:val="0"/>
          <w:numId w:val="5"/>
        </w:numPr>
        <w:tabs>
          <w:tab w:val="left" w:pos="709"/>
        </w:tabs>
        <w:rPr>
          <w:rFonts w:ascii="Arial" w:hAnsi="Arial" w:cs="Arial"/>
        </w:rPr>
      </w:pPr>
      <w:r w:rsidRPr="0054537D">
        <w:rPr>
          <w:rFonts w:ascii="Arial" w:hAnsi="Arial" w:cs="Arial"/>
        </w:rPr>
        <w:t>Create</w:t>
      </w:r>
      <w:r w:rsidR="003C56AA">
        <w:rPr>
          <w:rFonts w:ascii="Arial" w:hAnsi="Arial" w:cs="Arial"/>
        </w:rPr>
        <w:t>s</w:t>
      </w:r>
      <w:r w:rsidRPr="0054537D">
        <w:rPr>
          <w:rFonts w:ascii="Arial" w:hAnsi="Arial" w:cs="Arial"/>
        </w:rPr>
        <w:t xml:space="preserve"> an environment which enables staff to provide a good customer/student service</w:t>
      </w:r>
      <w:r w:rsidR="005A5934">
        <w:rPr>
          <w:rFonts w:ascii="Arial" w:hAnsi="Arial" w:cs="Arial"/>
        </w:rPr>
        <w:t>.</w:t>
      </w:r>
    </w:p>
    <w:p w:rsidR="009F284A" w:rsidRPr="0054537D" w:rsidRDefault="009F284A" w:rsidP="009F284A">
      <w:pPr>
        <w:tabs>
          <w:tab w:val="left" w:pos="709"/>
        </w:tabs>
        <w:rPr>
          <w:rFonts w:ascii="Arial" w:hAnsi="Arial" w:cs="Arial"/>
        </w:rPr>
      </w:pPr>
    </w:p>
    <w:p w:rsidR="009F284A" w:rsidRDefault="009F284A" w:rsidP="009F284A">
      <w:pPr>
        <w:numPr>
          <w:ilvl w:val="0"/>
          <w:numId w:val="5"/>
        </w:numPr>
        <w:tabs>
          <w:tab w:val="left" w:pos="709"/>
        </w:tabs>
        <w:rPr>
          <w:rFonts w:ascii="Arial" w:hAnsi="Arial" w:cs="Arial"/>
        </w:rPr>
      </w:pPr>
      <w:r w:rsidRPr="0054537D">
        <w:rPr>
          <w:rFonts w:ascii="Arial" w:hAnsi="Arial" w:cs="Arial"/>
        </w:rPr>
        <w:t>Continually monitor</w:t>
      </w:r>
      <w:r>
        <w:rPr>
          <w:rFonts w:ascii="Arial" w:hAnsi="Arial" w:cs="Arial"/>
        </w:rPr>
        <w:t>s</w:t>
      </w:r>
      <w:r w:rsidRPr="0054537D">
        <w:rPr>
          <w:rFonts w:ascii="Arial" w:hAnsi="Arial" w:cs="Arial"/>
        </w:rPr>
        <w:t xml:space="preserve"> and review processes to maintai</w:t>
      </w:r>
      <w:r>
        <w:rPr>
          <w:rFonts w:ascii="Arial" w:hAnsi="Arial" w:cs="Arial"/>
        </w:rPr>
        <w:t>n an excellent customer service</w:t>
      </w:r>
      <w:r w:rsidR="005A5934">
        <w:rPr>
          <w:rFonts w:ascii="Arial" w:hAnsi="Arial" w:cs="Arial"/>
        </w:rPr>
        <w:t>.</w:t>
      </w:r>
    </w:p>
    <w:p w:rsidR="009F284A" w:rsidRPr="0054537D" w:rsidRDefault="009F284A" w:rsidP="009F284A">
      <w:pPr>
        <w:tabs>
          <w:tab w:val="left" w:pos="709"/>
        </w:tabs>
        <w:rPr>
          <w:rFonts w:ascii="Arial" w:hAnsi="Arial" w:cs="Arial"/>
        </w:rPr>
      </w:pPr>
    </w:p>
    <w:p w:rsidR="009F284A" w:rsidRPr="0054537D" w:rsidRDefault="009F284A" w:rsidP="009F284A">
      <w:pPr>
        <w:numPr>
          <w:ilvl w:val="0"/>
          <w:numId w:val="5"/>
        </w:numPr>
        <w:tabs>
          <w:tab w:val="left" w:pos="709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</w:rPr>
        <w:t xml:space="preserve">Implements </w:t>
      </w:r>
      <w:r w:rsidRPr="0054537D">
        <w:rPr>
          <w:rFonts w:ascii="Arial" w:hAnsi="Arial" w:cs="Arial"/>
        </w:rPr>
        <w:t>customer feedback systems and respond to findings</w:t>
      </w:r>
      <w:r w:rsidR="005A5934">
        <w:rPr>
          <w:rFonts w:ascii="Arial" w:hAnsi="Arial" w:cs="Arial"/>
        </w:rPr>
        <w:t>.</w:t>
      </w:r>
    </w:p>
    <w:p w:rsidR="00DB71B9" w:rsidRDefault="00DB71B9" w:rsidP="00E3251E">
      <w:pPr>
        <w:tabs>
          <w:tab w:val="left" w:pos="2269"/>
        </w:tabs>
        <w:rPr>
          <w:rFonts w:ascii="Arial" w:hAnsi="Arial" w:cs="Arial"/>
        </w:rPr>
      </w:pPr>
    </w:p>
    <w:p w:rsidR="004D0438" w:rsidRDefault="004D0438" w:rsidP="00E3251E">
      <w:pPr>
        <w:tabs>
          <w:tab w:val="left" w:pos="2269"/>
        </w:tabs>
        <w:rPr>
          <w:rFonts w:ascii="Arial" w:hAnsi="Arial" w:cs="Arial"/>
        </w:rPr>
      </w:pPr>
    </w:p>
    <w:p w:rsidR="00112859" w:rsidRDefault="00112859" w:rsidP="00E3251E">
      <w:pPr>
        <w:tabs>
          <w:tab w:val="left" w:pos="2269"/>
        </w:tabs>
        <w:rPr>
          <w:rFonts w:ascii="Arial" w:hAnsi="Arial" w:cs="Arial"/>
        </w:rPr>
      </w:pPr>
    </w:p>
    <w:p w:rsidR="004D0438" w:rsidRDefault="004D0438" w:rsidP="00E3251E">
      <w:pPr>
        <w:tabs>
          <w:tab w:val="left" w:pos="2269"/>
        </w:tabs>
        <w:rPr>
          <w:rFonts w:ascii="Arial" w:hAnsi="Arial" w:cs="Arial"/>
        </w:rPr>
      </w:pPr>
    </w:p>
    <w:p w:rsidR="00FB64C6" w:rsidRDefault="00FB64C6" w:rsidP="00E3251E">
      <w:pPr>
        <w:tabs>
          <w:tab w:val="left" w:pos="2269"/>
        </w:tabs>
        <w:rPr>
          <w:rFonts w:ascii="Arial" w:hAnsi="Arial" w:cs="Arial"/>
        </w:rPr>
      </w:pPr>
    </w:p>
    <w:p w:rsidR="005A5934" w:rsidRDefault="005A5934" w:rsidP="00E3251E">
      <w:pPr>
        <w:tabs>
          <w:tab w:val="left" w:pos="2269"/>
        </w:tabs>
        <w:rPr>
          <w:rFonts w:ascii="Arial" w:hAnsi="Arial" w:cs="Arial"/>
        </w:rPr>
      </w:pPr>
    </w:p>
    <w:p w:rsidR="005A5934" w:rsidRDefault="005A5934" w:rsidP="00E3251E">
      <w:pPr>
        <w:tabs>
          <w:tab w:val="left" w:pos="2269"/>
        </w:tabs>
        <w:rPr>
          <w:rFonts w:ascii="Arial" w:hAnsi="Arial" w:cs="Arial"/>
        </w:rPr>
      </w:pPr>
    </w:p>
    <w:p w:rsidR="005A5934" w:rsidRDefault="005A5934" w:rsidP="00E3251E">
      <w:pPr>
        <w:tabs>
          <w:tab w:val="left" w:pos="2269"/>
        </w:tabs>
        <w:rPr>
          <w:rFonts w:ascii="Arial" w:hAnsi="Arial" w:cs="Arial"/>
        </w:rPr>
      </w:pPr>
    </w:p>
    <w:p w:rsidR="00DB71B9" w:rsidRPr="00DB71B9" w:rsidRDefault="00DB71B9" w:rsidP="00E3251E">
      <w:pPr>
        <w:tabs>
          <w:tab w:val="left" w:pos="2269"/>
        </w:tabs>
        <w:rPr>
          <w:rFonts w:ascii="Arial" w:hAnsi="Arial" w:cs="Arial"/>
          <w:b/>
          <w:sz w:val="28"/>
          <w:szCs w:val="28"/>
        </w:rPr>
      </w:pPr>
      <w:r w:rsidRPr="00DB71B9">
        <w:rPr>
          <w:rFonts w:ascii="Arial" w:hAnsi="Arial" w:cs="Arial"/>
          <w:b/>
          <w:sz w:val="28"/>
          <w:szCs w:val="28"/>
        </w:rPr>
        <w:lastRenderedPageBreak/>
        <w:t>Team Working</w:t>
      </w:r>
      <w:r w:rsidR="005A5934">
        <w:rPr>
          <w:rFonts w:ascii="Arial" w:hAnsi="Arial" w:cs="Arial"/>
          <w:b/>
          <w:sz w:val="28"/>
          <w:szCs w:val="28"/>
        </w:rPr>
        <w:t xml:space="preserve"> (Level One)</w:t>
      </w:r>
    </w:p>
    <w:p w:rsidR="0054537D" w:rsidRDefault="0054537D" w:rsidP="00E3251E">
      <w:pPr>
        <w:tabs>
          <w:tab w:val="left" w:pos="2269"/>
        </w:tabs>
        <w:rPr>
          <w:rFonts w:ascii="Arial" w:hAnsi="Arial" w:cs="Arial"/>
          <w:b/>
          <w:szCs w:val="24"/>
        </w:rPr>
      </w:pPr>
    </w:p>
    <w:p w:rsidR="001908BA" w:rsidRDefault="001908BA" w:rsidP="00E3251E">
      <w:pPr>
        <w:numPr>
          <w:ilvl w:val="0"/>
          <w:numId w:val="7"/>
        </w:numPr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>Contributes fully to the activities of the team</w:t>
      </w:r>
      <w:r w:rsidR="005A5934">
        <w:rPr>
          <w:rFonts w:ascii="Arial" w:hAnsi="Arial" w:cs="Arial"/>
        </w:rPr>
        <w:t>.</w:t>
      </w:r>
    </w:p>
    <w:p w:rsidR="001908BA" w:rsidRDefault="001908BA" w:rsidP="00E3251E">
      <w:pPr>
        <w:tabs>
          <w:tab w:val="left" w:pos="709"/>
        </w:tabs>
        <w:rPr>
          <w:rFonts w:ascii="Arial" w:hAnsi="Arial" w:cs="Arial"/>
        </w:rPr>
      </w:pPr>
    </w:p>
    <w:p w:rsidR="0054537D" w:rsidRDefault="001908BA" w:rsidP="00E3251E">
      <w:pPr>
        <w:numPr>
          <w:ilvl w:val="0"/>
          <w:numId w:val="7"/>
        </w:numPr>
        <w:tabs>
          <w:tab w:val="left" w:pos="709"/>
          <w:tab w:val="left" w:pos="2269"/>
        </w:tabs>
        <w:rPr>
          <w:rFonts w:ascii="Arial" w:hAnsi="Arial" w:cs="Arial"/>
        </w:rPr>
      </w:pPr>
      <w:r>
        <w:rPr>
          <w:rFonts w:ascii="Arial" w:hAnsi="Arial" w:cs="Arial"/>
        </w:rPr>
        <w:t>Is polite and courteous to colleagues, customers and students</w:t>
      </w:r>
      <w:r w:rsidR="005A5934">
        <w:rPr>
          <w:rFonts w:ascii="Arial" w:hAnsi="Arial" w:cs="Arial"/>
        </w:rPr>
        <w:t>.</w:t>
      </w:r>
    </w:p>
    <w:p w:rsidR="001908BA" w:rsidRDefault="001908BA" w:rsidP="00E3251E">
      <w:pPr>
        <w:tabs>
          <w:tab w:val="left" w:pos="709"/>
          <w:tab w:val="left" w:pos="2269"/>
        </w:tabs>
        <w:rPr>
          <w:rFonts w:ascii="Arial" w:hAnsi="Arial" w:cs="Arial"/>
          <w:b/>
          <w:szCs w:val="24"/>
        </w:rPr>
      </w:pPr>
    </w:p>
    <w:p w:rsidR="003707FD" w:rsidRPr="003707FD" w:rsidRDefault="001908BA" w:rsidP="003707FD">
      <w:pPr>
        <w:numPr>
          <w:ilvl w:val="0"/>
          <w:numId w:val="7"/>
        </w:numPr>
        <w:tabs>
          <w:tab w:val="left" w:pos="709"/>
          <w:tab w:val="left" w:pos="2269"/>
        </w:tabs>
        <w:rPr>
          <w:rFonts w:ascii="Arial" w:hAnsi="Arial" w:cs="Arial"/>
          <w:b/>
          <w:szCs w:val="24"/>
        </w:rPr>
      </w:pPr>
      <w:r w:rsidRPr="003707FD">
        <w:rPr>
          <w:rFonts w:ascii="Arial" w:hAnsi="Arial" w:cs="Arial"/>
        </w:rPr>
        <w:t>Works effectively with colleagues inside and outside the team</w:t>
      </w:r>
      <w:r w:rsidR="005A5934">
        <w:rPr>
          <w:rFonts w:ascii="Arial" w:hAnsi="Arial" w:cs="Arial"/>
        </w:rPr>
        <w:t>.</w:t>
      </w:r>
    </w:p>
    <w:p w:rsidR="003707FD" w:rsidRDefault="003707FD" w:rsidP="003707FD">
      <w:pPr>
        <w:tabs>
          <w:tab w:val="left" w:pos="709"/>
          <w:tab w:val="left" w:pos="2269"/>
        </w:tabs>
        <w:ind w:left="720"/>
        <w:rPr>
          <w:rFonts w:ascii="Arial" w:hAnsi="Arial" w:cs="Arial"/>
          <w:b/>
          <w:szCs w:val="24"/>
        </w:rPr>
      </w:pPr>
    </w:p>
    <w:p w:rsidR="0054537D" w:rsidRDefault="001908BA" w:rsidP="00E3251E">
      <w:pPr>
        <w:numPr>
          <w:ilvl w:val="0"/>
          <w:numId w:val="7"/>
        </w:numPr>
        <w:tabs>
          <w:tab w:val="left" w:pos="709"/>
          <w:tab w:val="left" w:pos="2269"/>
        </w:tabs>
        <w:rPr>
          <w:rFonts w:ascii="Arial" w:hAnsi="Arial" w:cs="Arial"/>
        </w:rPr>
      </w:pPr>
      <w:r w:rsidRPr="00EF0DEF">
        <w:rPr>
          <w:rFonts w:ascii="Arial" w:hAnsi="Arial" w:cs="Arial"/>
        </w:rPr>
        <w:t>Ac</w:t>
      </w:r>
      <w:r>
        <w:rPr>
          <w:rFonts w:ascii="Arial" w:hAnsi="Arial" w:cs="Arial"/>
        </w:rPr>
        <w:t>tively seeks</w:t>
      </w:r>
      <w:r w:rsidRPr="00EF0DEF">
        <w:rPr>
          <w:rFonts w:ascii="Arial" w:hAnsi="Arial" w:cs="Arial"/>
        </w:rPr>
        <w:t xml:space="preserve"> to help others</w:t>
      </w:r>
      <w:r w:rsidR="005A5934">
        <w:rPr>
          <w:rFonts w:ascii="Arial" w:hAnsi="Arial" w:cs="Arial"/>
        </w:rPr>
        <w:t>.</w:t>
      </w:r>
    </w:p>
    <w:p w:rsidR="001908BA" w:rsidRDefault="001908BA" w:rsidP="00E3251E">
      <w:pPr>
        <w:tabs>
          <w:tab w:val="left" w:pos="709"/>
          <w:tab w:val="left" w:pos="2269"/>
        </w:tabs>
        <w:rPr>
          <w:rFonts w:ascii="Arial" w:hAnsi="Arial" w:cs="Arial"/>
        </w:rPr>
      </w:pPr>
    </w:p>
    <w:p w:rsidR="001908BA" w:rsidRDefault="001908BA" w:rsidP="00E3251E">
      <w:pPr>
        <w:numPr>
          <w:ilvl w:val="0"/>
          <w:numId w:val="7"/>
        </w:numPr>
        <w:tabs>
          <w:tab w:val="left" w:pos="709"/>
          <w:tab w:val="left" w:pos="2269"/>
        </w:tabs>
        <w:rPr>
          <w:rFonts w:ascii="Arial" w:hAnsi="Arial" w:cs="Arial"/>
        </w:rPr>
      </w:pPr>
      <w:r w:rsidRPr="00B6310A">
        <w:rPr>
          <w:rFonts w:ascii="Arial" w:hAnsi="Arial" w:cs="Arial"/>
        </w:rPr>
        <w:t>Understand</w:t>
      </w:r>
      <w:r>
        <w:rPr>
          <w:rFonts w:ascii="Arial" w:hAnsi="Arial" w:cs="Arial"/>
        </w:rPr>
        <w:t>s</w:t>
      </w:r>
      <w:r w:rsidRPr="00B6310A">
        <w:rPr>
          <w:rFonts w:ascii="Arial" w:hAnsi="Arial" w:cs="Arial"/>
        </w:rPr>
        <w:t xml:space="preserve"> their role and can also step in and help out other team </w:t>
      </w:r>
      <w:r>
        <w:rPr>
          <w:rFonts w:ascii="Arial" w:hAnsi="Arial" w:cs="Arial"/>
        </w:rPr>
        <w:t>members when necessary</w:t>
      </w:r>
      <w:r w:rsidR="005A5934">
        <w:rPr>
          <w:rFonts w:ascii="Arial" w:hAnsi="Arial" w:cs="Arial"/>
        </w:rPr>
        <w:t>.</w:t>
      </w:r>
    </w:p>
    <w:p w:rsidR="001908BA" w:rsidRDefault="001908BA" w:rsidP="00E3251E">
      <w:pPr>
        <w:tabs>
          <w:tab w:val="left" w:pos="709"/>
          <w:tab w:val="left" w:pos="2269"/>
        </w:tabs>
        <w:rPr>
          <w:rFonts w:ascii="Arial" w:hAnsi="Arial" w:cs="Arial"/>
        </w:rPr>
      </w:pPr>
    </w:p>
    <w:p w:rsidR="001908BA" w:rsidRDefault="001908BA" w:rsidP="00E3251E">
      <w:pPr>
        <w:numPr>
          <w:ilvl w:val="0"/>
          <w:numId w:val="7"/>
        </w:numPr>
        <w:tabs>
          <w:tab w:val="left" w:pos="709"/>
          <w:tab w:val="left" w:pos="2269"/>
        </w:tabs>
        <w:rPr>
          <w:rFonts w:ascii="Arial" w:hAnsi="Arial" w:cs="Arial"/>
        </w:rPr>
      </w:pPr>
      <w:r>
        <w:rPr>
          <w:rFonts w:ascii="Arial" w:hAnsi="Arial" w:cs="Arial"/>
        </w:rPr>
        <w:t>Is</w:t>
      </w:r>
      <w:r w:rsidRPr="00B6310A">
        <w:rPr>
          <w:rFonts w:ascii="Arial" w:hAnsi="Arial" w:cs="Arial"/>
        </w:rPr>
        <w:t xml:space="preserve"> supportive of colleagues</w:t>
      </w:r>
      <w:r w:rsidR="005A5934">
        <w:rPr>
          <w:rFonts w:ascii="Arial" w:hAnsi="Arial" w:cs="Arial"/>
        </w:rPr>
        <w:t>.</w:t>
      </w:r>
    </w:p>
    <w:p w:rsidR="001908BA" w:rsidRDefault="001908BA" w:rsidP="00E3251E">
      <w:pPr>
        <w:tabs>
          <w:tab w:val="left" w:pos="709"/>
          <w:tab w:val="left" w:pos="2269"/>
        </w:tabs>
        <w:rPr>
          <w:rFonts w:ascii="Arial" w:hAnsi="Arial" w:cs="Arial"/>
        </w:rPr>
      </w:pPr>
    </w:p>
    <w:p w:rsidR="001908BA" w:rsidRDefault="001908BA" w:rsidP="00E3251E">
      <w:pPr>
        <w:numPr>
          <w:ilvl w:val="0"/>
          <w:numId w:val="7"/>
        </w:numPr>
        <w:tabs>
          <w:tab w:val="left" w:pos="709"/>
          <w:tab w:val="left" w:pos="2269"/>
        </w:tabs>
        <w:rPr>
          <w:rFonts w:ascii="Arial" w:hAnsi="Arial" w:cs="Arial"/>
        </w:rPr>
      </w:pPr>
      <w:r w:rsidRPr="00B6310A">
        <w:rPr>
          <w:rFonts w:ascii="Arial" w:hAnsi="Arial" w:cs="Arial"/>
        </w:rPr>
        <w:t>Resolve</w:t>
      </w:r>
      <w:r>
        <w:rPr>
          <w:rFonts w:ascii="Arial" w:hAnsi="Arial" w:cs="Arial"/>
        </w:rPr>
        <w:t>s</w:t>
      </w:r>
      <w:r w:rsidRPr="00B6310A">
        <w:rPr>
          <w:rFonts w:ascii="Arial" w:hAnsi="Arial" w:cs="Arial"/>
        </w:rPr>
        <w:t xml:space="preserve"> conflict constructively</w:t>
      </w:r>
      <w:r w:rsidR="005A5934">
        <w:rPr>
          <w:rFonts w:ascii="Arial" w:hAnsi="Arial" w:cs="Arial"/>
        </w:rPr>
        <w:t>.</w:t>
      </w:r>
    </w:p>
    <w:p w:rsidR="001908BA" w:rsidRDefault="001908BA" w:rsidP="00E3251E">
      <w:pPr>
        <w:tabs>
          <w:tab w:val="left" w:pos="2269"/>
        </w:tabs>
        <w:rPr>
          <w:rFonts w:ascii="Arial" w:hAnsi="Arial" w:cs="Arial"/>
        </w:rPr>
      </w:pPr>
    </w:p>
    <w:p w:rsidR="001908BA" w:rsidRDefault="001908BA" w:rsidP="00E3251E">
      <w:pPr>
        <w:tabs>
          <w:tab w:val="left" w:pos="2269"/>
        </w:tabs>
        <w:rPr>
          <w:rFonts w:ascii="Arial" w:hAnsi="Arial" w:cs="Arial"/>
        </w:rPr>
      </w:pPr>
    </w:p>
    <w:p w:rsidR="001908BA" w:rsidRPr="004D0438" w:rsidRDefault="001908BA" w:rsidP="00E3251E">
      <w:pPr>
        <w:tabs>
          <w:tab w:val="left" w:pos="2269"/>
        </w:tabs>
        <w:rPr>
          <w:rFonts w:ascii="Arial" w:hAnsi="Arial" w:cs="Arial"/>
          <w:b/>
          <w:sz w:val="28"/>
          <w:szCs w:val="28"/>
        </w:rPr>
      </w:pPr>
      <w:r w:rsidRPr="004D0438">
        <w:rPr>
          <w:rFonts w:ascii="Arial" w:hAnsi="Arial" w:cs="Arial"/>
          <w:b/>
          <w:sz w:val="28"/>
          <w:szCs w:val="28"/>
        </w:rPr>
        <w:t>Leadership</w:t>
      </w:r>
      <w:r w:rsidR="005A5934">
        <w:rPr>
          <w:rFonts w:ascii="Arial" w:hAnsi="Arial" w:cs="Arial"/>
          <w:b/>
          <w:sz w:val="28"/>
          <w:szCs w:val="28"/>
        </w:rPr>
        <w:t xml:space="preserve"> (Level One)</w:t>
      </w:r>
    </w:p>
    <w:p w:rsidR="001908BA" w:rsidRDefault="001908BA" w:rsidP="00E3251E">
      <w:pPr>
        <w:tabs>
          <w:tab w:val="left" w:pos="2269"/>
        </w:tabs>
        <w:rPr>
          <w:rFonts w:ascii="Arial" w:hAnsi="Arial" w:cs="Arial"/>
        </w:rPr>
      </w:pPr>
    </w:p>
    <w:p w:rsidR="001908BA" w:rsidRDefault="001908BA" w:rsidP="00E3251E">
      <w:pPr>
        <w:numPr>
          <w:ilvl w:val="0"/>
          <w:numId w:val="8"/>
        </w:numPr>
        <w:tabs>
          <w:tab w:val="left" w:pos="709"/>
        </w:tabs>
        <w:rPr>
          <w:rFonts w:ascii="Arial" w:hAnsi="Arial" w:cs="Arial"/>
        </w:rPr>
      </w:pPr>
      <w:r w:rsidRPr="00671A6E">
        <w:rPr>
          <w:rFonts w:ascii="Arial" w:hAnsi="Arial" w:cs="Arial"/>
        </w:rPr>
        <w:t>Set</w:t>
      </w:r>
      <w:r w:rsidR="001756F2">
        <w:rPr>
          <w:rFonts w:ascii="Arial" w:hAnsi="Arial" w:cs="Arial"/>
        </w:rPr>
        <w:t>s</w:t>
      </w:r>
      <w:r w:rsidRPr="00671A6E">
        <w:rPr>
          <w:rFonts w:ascii="Arial" w:hAnsi="Arial" w:cs="Arial"/>
        </w:rPr>
        <w:t xml:space="preserve"> an example by working efficiently with little supervision</w:t>
      </w:r>
      <w:r w:rsidR="005A5934">
        <w:rPr>
          <w:rFonts w:ascii="Arial" w:hAnsi="Arial" w:cs="Arial"/>
        </w:rPr>
        <w:t>.</w:t>
      </w:r>
    </w:p>
    <w:p w:rsidR="001908BA" w:rsidRDefault="001908BA" w:rsidP="00E3251E">
      <w:pPr>
        <w:tabs>
          <w:tab w:val="left" w:pos="709"/>
        </w:tabs>
        <w:rPr>
          <w:rFonts w:ascii="Arial" w:hAnsi="Arial" w:cs="Arial"/>
        </w:rPr>
      </w:pPr>
    </w:p>
    <w:p w:rsidR="001908BA" w:rsidRDefault="001908BA" w:rsidP="00E3251E">
      <w:pPr>
        <w:numPr>
          <w:ilvl w:val="0"/>
          <w:numId w:val="8"/>
        </w:numPr>
        <w:tabs>
          <w:tab w:val="left" w:pos="709"/>
        </w:tabs>
        <w:rPr>
          <w:rFonts w:ascii="Arial" w:hAnsi="Arial" w:cs="Arial"/>
        </w:rPr>
      </w:pPr>
      <w:r w:rsidRPr="00671A6E">
        <w:rPr>
          <w:rFonts w:ascii="Arial" w:hAnsi="Arial" w:cs="Arial"/>
        </w:rPr>
        <w:t>Keep</w:t>
      </w:r>
      <w:r>
        <w:rPr>
          <w:rFonts w:ascii="Arial" w:hAnsi="Arial" w:cs="Arial"/>
        </w:rPr>
        <w:t>s</w:t>
      </w:r>
      <w:r w:rsidRPr="00671A6E">
        <w:rPr>
          <w:rFonts w:ascii="Arial" w:hAnsi="Arial" w:cs="Arial"/>
        </w:rPr>
        <w:t xml:space="preserve"> promises and fulfil all their commitments</w:t>
      </w:r>
      <w:r w:rsidR="005A5934">
        <w:rPr>
          <w:rFonts w:ascii="Arial" w:hAnsi="Arial" w:cs="Arial"/>
        </w:rPr>
        <w:t>.</w:t>
      </w:r>
    </w:p>
    <w:p w:rsidR="001908BA" w:rsidRDefault="001908BA" w:rsidP="00E3251E">
      <w:pPr>
        <w:tabs>
          <w:tab w:val="left" w:pos="709"/>
        </w:tabs>
        <w:rPr>
          <w:rFonts w:ascii="Arial" w:hAnsi="Arial" w:cs="Arial"/>
        </w:rPr>
      </w:pPr>
    </w:p>
    <w:p w:rsidR="001908BA" w:rsidRDefault="001908BA" w:rsidP="00E3251E">
      <w:pPr>
        <w:numPr>
          <w:ilvl w:val="0"/>
          <w:numId w:val="8"/>
        </w:numPr>
        <w:tabs>
          <w:tab w:val="left" w:pos="709"/>
        </w:tabs>
        <w:rPr>
          <w:rFonts w:ascii="Arial" w:hAnsi="Arial" w:cs="Arial"/>
        </w:rPr>
      </w:pPr>
      <w:r w:rsidRPr="00671A6E">
        <w:rPr>
          <w:rFonts w:ascii="Arial" w:hAnsi="Arial" w:cs="Arial"/>
        </w:rPr>
        <w:t>Put</w:t>
      </w:r>
      <w:r>
        <w:rPr>
          <w:rFonts w:ascii="Arial" w:hAnsi="Arial" w:cs="Arial"/>
        </w:rPr>
        <w:t>s</w:t>
      </w:r>
      <w:r w:rsidRPr="00671A6E">
        <w:rPr>
          <w:rFonts w:ascii="Arial" w:hAnsi="Arial" w:cs="Arial"/>
        </w:rPr>
        <w:t xml:space="preserve"> forward ideas and contribute to business decisions</w:t>
      </w:r>
      <w:r w:rsidR="005A5934">
        <w:rPr>
          <w:rFonts w:ascii="Arial" w:hAnsi="Arial" w:cs="Arial"/>
        </w:rPr>
        <w:t>.</w:t>
      </w:r>
    </w:p>
    <w:p w:rsidR="001908BA" w:rsidRDefault="001908BA" w:rsidP="00E3251E">
      <w:pPr>
        <w:tabs>
          <w:tab w:val="left" w:pos="709"/>
        </w:tabs>
        <w:rPr>
          <w:rFonts w:ascii="Arial" w:hAnsi="Arial" w:cs="Arial"/>
        </w:rPr>
      </w:pPr>
    </w:p>
    <w:p w:rsidR="001908BA" w:rsidRDefault="001908BA" w:rsidP="00E3251E">
      <w:pPr>
        <w:numPr>
          <w:ilvl w:val="0"/>
          <w:numId w:val="8"/>
        </w:numPr>
        <w:tabs>
          <w:tab w:val="left" w:pos="709"/>
        </w:tabs>
        <w:rPr>
          <w:rFonts w:ascii="Arial" w:hAnsi="Arial" w:cs="Arial"/>
        </w:rPr>
      </w:pPr>
      <w:r w:rsidRPr="00671A6E">
        <w:rPr>
          <w:rFonts w:ascii="Arial" w:hAnsi="Arial" w:cs="Arial"/>
        </w:rPr>
        <w:t>Take</w:t>
      </w:r>
      <w:r>
        <w:rPr>
          <w:rFonts w:ascii="Arial" w:hAnsi="Arial" w:cs="Arial"/>
        </w:rPr>
        <w:t>s</w:t>
      </w:r>
      <w:r w:rsidRPr="00671A6E">
        <w:rPr>
          <w:rFonts w:ascii="Arial" w:hAnsi="Arial" w:cs="Arial"/>
        </w:rPr>
        <w:t xml:space="preserve"> opportunities to develop by learning from others and taking on new challenges</w:t>
      </w:r>
      <w:r w:rsidR="005A5934">
        <w:rPr>
          <w:rFonts w:ascii="Arial" w:hAnsi="Arial" w:cs="Arial"/>
        </w:rPr>
        <w:t>.</w:t>
      </w:r>
    </w:p>
    <w:p w:rsidR="001908BA" w:rsidRDefault="001908BA" w:rsidP="00E3251E">
      <w:pPr>
        <w:tabs>
          <w:tab w:val="left" w:pos="709"/>
        </w:tabs>
        <w:rPr>
          <w:rFonts w:ascii="Arial" w:hAnsi="Arial" w:cs="Arial"/>
        </w:rPr>
      </w:pPr>
    </w:p>
    <w:p w:rsidR="001908BA" w:rsidRDefault="001908BA" w:rsidP="00E3251E">
      <w:pPr>
        <w:numPr>
          <w:ilvl w:val="0"/>
          <w:numId w:val="8"/>
        </w:numPr>
        <w:tabs>
          <w:tab w:val="left" w:pos="709"/>
        </w:tabs>
        <w:rPr>
          <w:rFonts w:ascii="Arial" w:hAnsi="Arial" w:cs="Arial"/>
        </w:rPr>
      </w:pPr>
      <w:r w:rsidRPr="00671A6E">
        <w:rPr>
          <w:rFonts w:ascii="Arial" w:hAnsi="Arial" w:cs="Arial"/>
        </w:rPr>
        <w:t>Stay</w:t>
      </w:r>
      <w:r>
        <w:rPr>
          <w:rFonts w:ascii="Arial" w:hAnsi="Arial" w:cs="Arial"/>
        </w:rPr>
        <w:t>s</w:t>
      </w:r>
      <w:r w:rsidRPr="00671A6E">
        <w:rPr>
          <w:rFonts w:ascii="Arial" w:hAnsi="Arial" w:cs="Arial"/>
        </w:rPr>
        <w:t xml:space="preserve"> focused on aims and objectives at busy times so they can be achieved</w:t>
      </w:r>
      <w:r w:rsidR="005A5934">
        <w:rPr>
          <w:rFonts w:ascii="Arial" w:hAnsi="Arial" w:cs="Arial"/>
        </w:rPr>
        <w:t>.</w:t>
      </w:r>
    </w:p>
    <w:p w:rsidR="001908BA" w:rsidRDefault="001908BA" w:rsidP="00E3251E">
      <w:pPr>
        <w:tabs>
          <w:tab w:val="left" w:pos="709"/>
        </w:tabs>
        <w:rPr>
          <w:rFonts w:ascii="Arial" w:hAnsi="Arial" w:cs="Arial"/>
        </w:rPr>
      </w:pPr>
    </w:p>
    <w:p w:rsidR="001908BA" w:rsidRDefault="001908BA" w:rsidP="00E3251E">
      <w:pPr>
        <w:numPr>
          <w:ilvl w:val="0"/>
          <w:numId w:val="8"/>
        </w:numPr>
        <w:tabs>
          <w:tab w:val="left" w:pos="709"/>
        </w:tabs>
        <w:rPr>
          <w:rFonts w:ascii="Arial" w:hAnsi="Arial" w:cs="Arial"/>
        </w:rPr>
      </w:pPr>
      <w:r w:rsidRPr="00671A6E">
        <w:rPr>
          <w:rFonts w:ascii="Arial" w:hAnsi="Arial" w:cs="Arial"/>
        </w:rPr>
        <w:t>Take</w:t>
      </w:r>
      <w:r>
        <w:rPr>
          <w:rFonts w:ascii="Arial" w:hAnsi="Arial" w:cs="Arial"/>
        </w:rPr>
        <w:t>s</w:t>
      </w:r>
      <w:r w:rsidRPr="00671A6E">
        <w:rPr>
          <w:rFonts w:ascii="Arial" w:hAnsi="Arial" w:cs="Arial"/>
        </w:rPr>
        <w:t xml:space="preserve"> pride in and responsibility for getting the job done</w:t>
      </w:r>
      <w:r w:rsidR="005A5934">
        <w:rPr>
          <w:rFonts w:ascii="Arial" w:hAnsi="Arial" w:cs="Arial"/>
        </w:rPr>
        <w:t>.</w:t>
      </w:r>
    </w:p>
    <w:p w:rsidR="001908BA" w:rsidRDefault="001908BA" w:rsidP="00E3251E">
      <w:pPr>
        <w:tabs>
          <w:tab w:val="left" w:pos="709"/>
        </w:tabs>
        <w:rPr>
          <w:rFonts w:ascii="Arial" w:hAnsi="Arial" w:cs="Arial"/>
        </w:rPr>
      </w:pPr>
    </w:p>
    <w:p w:rsidR="001908BA" w:rsidRDefault="00B63635" w:rsidP="00E3251E">
      <w:pPr>
        <w:numPr>
          <w:ilvl w:val="0"/>
          <w:numId w:val="8"/>
        </w:numPr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Offers </w:t>
      </w:r>
      <w:r w:rsidR="001908BA">
        <w:rPr>
          <w:rFonts w:ascii="Arial" w:hAnsi="Arial" w:cs="Arial"/>
        </w:rPr>
        <w:t>help and support to others when appropriate</w:t>
      </w:r>
      <w:r w:rsidR="005A5934">
        <w:rPr>
          <w:rFonts w:ascii="Arial" w:hAnsi="Arial" w:cs="Arial"/>
        </w:rPr>
        <w:t>.</w:t>
      </w:r>
    </w:p>
    <w:p w:rsidR="001908BA" w:rsidRDefault="001908BA" w:rsidP="00E3251E">
      <w:pPr>
        <w:tabs>
          <w:tab w:val="left" w:pos="2269"/>
        </w:tabs>
        <w:rPr>
          <w:rFonts w:ascii="Arial" w:hAnsi="Arial" w:cs="Arial"/>
        </w:rPr>
      </w:pPr>
    </w:p>
    <w:p w:rsidR="00107734" w:rsidRDefault="00107734" w:rsidP="005E08CA">
      <w:pPr>
        <w:tabs>
          <w:tab w:val="left" w:pos="2269"/>
        </w:tabs>
        <w:jc w:val="center"/>
        <w:rPr>
          <w:rFonts w:ascii="Arial" w:hAnsi="Arial" w:cs="Arial"/>
          <w:b/>
          <w:u w:val="single"/>
        </w:rPr>
      </w:pPr>
    </w:p>
    <w:p w:rsidR="00112859" w:rsidRDefault="00112859" w:rsidP="005E08CA">
      <w:pPr>
        <w:tabs>
          <w:tab w:val="left" w:pos="2269"/>
        </w:tabs>
        <w:jc w:val="center"/>
        <w:rPr>
          <w:rFonts w:ascii="Arial" w:hAnsi="Arial" w:cs="Arial"/>
          <w:b/>
          <w:u w:val="single"/>
        </w:rPr>
      </w:pPr>
    </w:p>
    <w:p w:rsidR="00B0519A" w:rsidRPr="004D0438" w:rsidRDefault="00B0519A" w:rsidP="00B05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9"/>
        </w:tabs>
        <w:rPr>
          <w:rFonts w:ascii="Arial" w:hAnsi="Arial" w:cs="Arial"/>
          <w:b/>
          <w:sz w:val="28"/>
          <w:szCs w:val="28"/>
        </w:rPr>
      </w:pPr>
      <w:r w:rsidRPr="004D0438">
        <w:rPr>
          <w:rFonts w:ascii="Arial" w:hAnsi="Arial" w:cs="Arial"/>
          <w:b/>
          <w:sz w:val="28"/>
          <w:szCs w:val="28"/>
        </w:rPr>
        <w:t>Personal summary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B0519A" w:rsidRDefault="00B0519A" w:rsidP="00B05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9"/>
        </w:tabs>
        <w:rPr>
          <w:rFonts w:ascii="Arial" w:hAnsi="Arial" w:cs="Arial"/>
        </w:rPr>
      </w:pPr>
    </w:p>
    <w:p w:rsidR="00B0519A" w:rsidRDefault="00B0519A" w:rsidP="00F31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You will have completed an apprenticeship programme </w:t>
      </w:r>
      <w:r w:rsidR="00F31FEF">
        <w:rPr>
          <w:rFonts w:ascii="Arial" w:hAnsi="Arial" w:cs="Arial"/>
        </w:rPr>
        <w:t xml:space="preserve">in </w:t>
      </w:r>
      <w:r w:rsidR="00F31FEF" w:rsidRPr="00F31FEF">
        <w:rPr>
          <w:rFonts w:ascii="Arial" w:hAnsi="Arial" w:cs="Arial"/>
        </w:rPr>
        <w:t xml:space="preserve">Fabrication &amp; Welding </w:t>
      </w:r>
      <w:r>
        <w:rPr>
          <w:rFonts w:ascii="Arial" w:hAnsi="Arial" w:cs="Arial"/>
        </w:rPr>
        <w:t>Experience of training delivery is desirable.</w:t>
      </w:r>
    </w:p>
    <w:p w:rsidR="00B0519A" w:rsidRDefault="00B0519A" w:rsidP="00F31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9"/>
        </w:tabs>
        <w:rPr>
          <w:rFonts w:ascii="Arial" w:hAnsi="Arial" w:cs="Arial"/>
        </w:rPr>
      </w:pPr>
      <w:r>
        <w:rPr>
          <w:rFonts w:ascii="Arial" w:hAnsi="Arial" w:cs="Arial"/>
        </w:rPr>
        <w:t>You must have a good working knowledge of current Health and Safety Legislation.</w:t>
      </w:r>
    </w:p>
    <w:p w:rsidR="00B0519A" w:rsidRDefault="00B0519A" w:rsidP="00F31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You must possess an A1 Assessors Award (or equivalent) </w:t>
      </w:r>
      <w:r w:rsidRPr="001B35CC">
        <w:rPr>
          <w:rFonts w:ascii="Arial" w:hAnsi="Arial" w:cs="Arial"/>
          <w:b/>
        </w:rPr>
        <w:t>or</w:t>
      </w:r>
      <w:r>
        <w:rPr>
          <w:rFonts w:ascii="Arial" w:hAnsi="Arial" w:cs="Arial"/>
        </w:rPr>
        <w:t xml:space="preserve"> must be willing to undertake this.</w:t>
      </w:r>
    </w:p>
    <w:p w:rsidR="00B0519A" w:rsidRDefault="00B0519A" w:rsidP="00F31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Driving Licence </w:t>
      </w:r>
      <w:r w:rsidR="00F31FEF">
        <w:rPr>
          <w:rFonts w:ascii="Arial" w:hAnsi="Arial" w:cs="Arial"/>
        </w:rPr>
        <w:t>essential.</w:t>
      </w:r>
    </w:p>
    <w:p w:rsidR="00B0519A" w:rsidRDefault="00B0519A" w:rsidP="00B05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9"/>
        </w:tabs>
        <w:rPr>
          <w:rFonts w:ascii="Arial" w:hAnsi="Arial" w:cs="Arial"/>
        </w:rPr>
      </w:pPr>
    </w:p>
    <w:p w:rsidR="00107734" w:rsidRDefault="00107734" w:rsidP="005E08CA">
      <w:pPr>
        <w:tabs>
          <w:tab w:val="left" w:pos="2269"/>
        </w:tabs>
        <w:jc w:val="center"/>
        <w:rPr>
          <w:rFonts w:ascii="Arial" w:hAnsi="Arial" w:cs="Arial"/>
          <w:b/>
          <w:u w:val="single"/>
        </w:rPr>
      </w:pPr>
    </w:p>
    <w:p w:rsidR="00107734" w:rsidRDefault="00107734" w:rsidP="005E08CA">
      <w:pPr>
        <w:tabs>
          <w:tab w:val="left" w:pos="2269"/>
        </w:tabs>
        <w:jc w:val="center"/>
        <w:rPr>
          <w:rFonts w:ascii="Arial" w:hAnsi="Arial" w:cs="Arial"/>
          <w:b/>
          <w:u w:val="single"/>
        </w:rPr>
      </w:pPr>
    </w:p>
    <w:p w:rsidR="00107734" w:rsidRDefault="00107734" w:rsidP="005E08CA">
      <w:pPr>
        <w:tabs>
          <w:tab w:val="left" w:pos="2269"/>
        </w:tabs>
        <w:jc w:val="center"/>
        <w:rPr>
          <w:rFonts w:ascii="Arial" w:hAnsi="Arial" w:cs="Arial"/>
          <w:b/>
          <w:u w:val="single"/>
        </w:rPr>
      </w:pPr>
    </w:p>
    <w:p w:rsidR="005E08CA" w:rsidRPr="00885544" w:rsidRDefault="005E08CA" w:rsidP="005E08CA">
      <w:pPr>
        <w:tabs>
          <w:tab w:val="left" w:pos="2269"/>
        </w:tabs>
        <w:jc w:val="center"/>
        <w:rPr>
          <w:rFonts w:ascii="Arial" w:hAnsi="Arial" w:cs="Arial"/>
          <w:b/>
          <w:u w:val="single"/>
        </w:rPr>
      </w:pPr>
      <w:r w:rsidRPr="00885544">
        <w:rPr>
          <w:rFonts w:ascii="Arial" w:hAnsi="Arial" w:cs="Arial"/>
          <w:b/>
          <w:u w:val="single"/>
        </w:rPr>
        <w:lastRenderedPageBreak/>
        <w:t>KEY TERMS AND CONDITIONS OF EMPLOYMENT</w:t>
      </w:r>
    </w:p>
    <w:p w:rsidR="005E08CA" w:rsidRPr="00885544" w:rsidRDefault="005E08CA" w:rsidP="005E08CA">
      <w:pPr>
        <w:tabs>
          <w:tab w:val="left" w:pos="2269"/>
        </w:tabs>
        <w:jc w:val="center"/>
        <w:rPr>
          <w:rFonts w:ascii="Arial" w:hAnsi="Arial" w:cs="Arial"/>
          <w:b/>
          <w:u w:val="single"/>
        </w:rPr>
      </w:pPr>
    </w:p>
    <w:p w:rsidR="005E08CA" w:rsidRPr="00885544" w:rsidRDefault="005E08CA" w:rsidP="005E08CA">
      <w:pPr>
        <w:tabs>
          <w:tab w:val="left" w:pos="2269"/>
        </w:tabs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5986"/>
      </w:tblGrid>
      <w:tr w:rsidR="0037677D" w:rsidTr="0037677D">
        <w:trPr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D" w:rsidRDefault="0037677D">
            <w:pPr>
              <w:tabs>
                <w:tab w:val="left" w:pos="2269"/>
              </w:tabs>
              <w:rPr>
                <w:rFonts w:ascii="Arial" w:hAnsi="Arial" w:cs="Arial"/>
                <w:b/>
                <w:smallCaps/>
                <w:sz w:val="28"/>
                <w:szCs w:val="28"/>
                <w:lang w:val="en-US" w:eastAsia="en-US"/>
              </w:rPr>
            </w:pPr>
          </w:p>
          <w:p w:rsidR="0037677D" w:rsidRDefault="0037677D">
            <w:pPr>
              <w:tabs>
                <w:tab w:val="left" w:pos="2269"/>
              </w:tabs>
              <w:rPr>
                <w:rFonts w:ascii="Arial" w:hAnsi="Arial" w:cs="Arial"/>
                <w:b/>
                <w:smallCaps/>
                <w:sz w:val="28"/>
                <w:szCs w:val="28"/>
                <w:lang w:val="en-US" w:eastAsia="en-US"/>
              </w:rPr>
            </w:pPr>
            <w:r>
              <w:rPr>
                <w:rFonts w:ascii="Arial" w:hAnsi="Arial" w:cs="Arial"/>
                <w:b/>
                <w:smallCaps/>
                <w:sz w:val="28"/>
                <w:szCs w:val="28"/>
                <w:lang w:val="en-US" w:eastAsia="en-US"/>
              </w:rPr>
              <w:t>Hours of Work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D" w:rsidRDefault="0037677D">
            <w:pPr>
              <w:tabs>
                <w:tab w:val="left" w:pos="2269"/>
              </w:tabs>
              <w:jc w:val="both"/>
              <w:rPr>
                <w:rFonts w:ascii="Arial" w:hAnsi="Arial" w:cs="Arial"/>
                <w:lang w:val="en-US" w:eastAsia="en-US"/>
              </w:rPr>
            </w:pPr>
          </w:p>
          <w:p w:rsidR="0037677D" w:rsidRDefault="0037677D">
            <w:pPr>
              <w:tabs>
                <w:tab w:val="left" w:pos="2269"/>
              </w:tabs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The normal working week is one of 35 hours but you may be required to work additional hours to meet service requirements</w:t>
            </w:r>
            <w:r>
              <w:rPr>
                <w:rFonts w:ascii="Arial" w:hAnsi="Arial" w:cs="Arial"/>
                <w:szCs w:val="24"/>
                <w:lang w:val="en-US" w:eastAsia="en-US"/>
              </w:rPr>
              <w:t xml:space="preserve">.  </w:t>
            </w:r>
          </w:p>
          <w:p w:rsidR="0037677D" w:rsidRDefault="0037677D">
            <w:pPr>
              <w:tabs>
                <w:tab w:val="left" w:pos="2269"/>
              </w:tabs>
              <w:jc w:val="both"/>
              <w:rPr>
                <w:rFonts w:ascii="Arial" w:hAnsi="Arial" w:cs="Arial"/>
                <w:lang w:val="en-US" w:eastAsia="en-US"/>
              </w:rPr>
            </w:pPr>
          </w:p>
        </w:tc>
      </w:tr>
      <w:tr w:rsidR="0037677D" w:rsidTr="0037677D">
        <w:trPr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7D" w:rsidRDefault="0037677D">
            <w:pPr>
              <w:pStyle w:val="Heading2"/>
              <w:rPr>
                <w:rFonts w:ascii="Arial" w:hAnsi="Arial" w:cs="Arial"/>
                <w:i w:val="0"/>
                <w:smallCaps/>
                <w:lang w:val="en-US" w:eastAsia="en-US"/>
              </w:rPr>
            </w:pPr>
            <w:r>
              <w:rPr>
                <w:rFonts w:ascii="Arial" w:hAnsi="Arial" w:cs="Arial"/>
                <w:i w:val="0"/>
                <w:smallCaps/>
                <w:lang w:val="en-US" w:eastAsia="en-US"/>
              </w:rPr>
              <w:t>holidays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D" w:rsidRDefault="0037677D">
            <w:pPr>
              <w:tabs>
                <w:tab w:val="left" w:pos="2269"/>
              </w:tabs>
              <w:jc w:val="both"/>
              <w:rPr>
                <w:rFonts w:ascii="Arial" w:hAnsi="Arial" w:cs="Arial"/>
                <w:lang w:val="en-US" w:eastAsia="en-US"/>
              </w:rPr>
            </w:pPr>
          </w:p>
          <w:p w:rsidR="0037677D" w:rsidRDefault="00F31FEF" w:rsidP="00F31FEF">
            <w:pPr>
              <w:tabs>
                <w:tab w:val="left" w:pos="2269"/>
              </w:tabs>
              <w:jc w:val="both"/>
              <w:rPr>
                <w:rFonts w:ascii="Arial" w:hAnsi="Arial" w:cs="Arial"/>
                <w:lang w:eastAsia="en-US"/>
              </w:rPr>
            </w:pPr>
            <w:r w:rsidRPr="00F31FEF">
              <w:rPr>
                <w:rFonts w:ascii="Arial" w:hAnsi="Arial" w:cs="Arial"/>
                <w:lang w:eastAsia="en-US"/>
              </w:rPr>
              <w:t>31 days in a full year plus 14 public/general holidays</w:t>
            </w:r>
          </w:p>
          <w:p w:rsidR="00F31FEF" w:rsidRDefault="00F31FEF" w:rsidP="00F31FEF">
            <w:pPr>
              <w:tabs>
                <w:tab w:val="left" w:pos="2269"/>
              </w:tabs>
              <w:jc w:val="both"/>
              <w:rPr>
                <w:rFonts w:ascii="Arial" w:hAnsi="Arial" w:cs="Arial"/>
                <w:lang w:val="en-US" w:eastAsia="en-US"/>
              </w:rPr>
            </w:pPr>
          </w:p>
        </w:tc>
      </w:tr>
      <w:tr w:rsidR="0037677D" w:rsidTr="0037677D">
        <w:trPr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7D" w:rsidRDefault="0037677D">
            <w:pPr>
              <w:pStyle w:val="Heading2"/>
              <w:rPr>
                <w:rFonts w:ascii="Arial" w:hAnsi="Arial" w:cs="Arial"/>
                <w:i w:val="0"/>
                <w:smallCaps/>
                <w:lang w:val="en-US" w:eastAsia="en-US"/>
              </w:rPr>
            </w:pPr>
            <w:r>
              <w:rPr>
                <w:rFonts w:ascii="Arial" w:hAnsi="Arial" w:cs="Arial"/>
                <w:i w:val="0"/>
                <w:smallCaps/>
                <w:lang w:val="en-US" w:eastAsia="en-US"/>
              </w:rPr>
              <w:t>Salary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D" w:rsidRDefault="0037677D">
            <w:pPr>
              <w:tabs>
                <w:tab w:val="left" w:pos="2269"/>
              </w:tabs>
              <w:jc w:val="both"/>
              <w:rPr>
                <w:rFonts w:ascii="Arial" w:hAnsi="Arial" w:cs="Arial"/>
                <w:lang w:val="en-US" w:eastAsia="en-US"/>
              </w:rPr>
            </w:pPr>
          </w:p>
          <w:p w:rsidR="00F31FEF" w:rsidRPr="00F31FEF" w:rsidRDefault="0037677D" w:rsidP="00F31FEF">
            <w:pPr>
              <w:tabs>
                <w:tab w:val="left" w:pos="2835"/>
              </w:tabs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val="en-US" w:eastAsia="en-US"/>
              </w:rPr>
              <w:t xml:space="preserve">The appointment will be on the support salary scale in the range of points 22 – 28, </w:t>
            </w:r>
            <w:r w:rsidR="00F31FEF">
              <w:rPr>
                <w:rFonts w:ascii="Arial" w:hAnsi="Arial" w:cs="Arial"/>
                <w:lang w:eastAsia="en-US"/>
              </w:rPr>
              <w:t>£24,981 - £29,637</w:t>
            </w:r>
          </w:p>
          <w:p w:rsidR="0037677D" w:rsidRDefault="0037677D">
            <w:pPr>
              <w:tabs>
                <w:tab w:val="left" w:pos="2835"/>
              </w:tabs>
              <w:jc w:val="both"/>
              <w:rPr>
                <w:rFonts w:ascii="Arial" w:hAnsi="Arial" w:cs="Arial"/>
                <w:lang w:val="en-US" w:eastAsia="en-US"/>
              </w:rPr>
            </w:pPr>
            <w:proofErr w:type="gramStart"/>
            <w:r w:rsidRPr="00F31FEF">
              <w:rPr>
                <w:rFonts w:ascii="Arial" w:hAnsi="Arial" w:cs="Arial"/>
                <w:lang w:val="en-US" w:eastAsia="en-US"/>
              </w:rPr>
              <w:t>per</w:t>
            </w:r>
            <w:proofErr w:type="gramEnd"/>
            <w:r w:rsidRPr="00F31FEF">
              <w:rPr>
                <w:rFonts w:ascii="Arial" w:hAnsi="Arial" w:cs="Arial"/>
                <w:lang w:val="en-US" w:eastAsia="en-US"/>
              </w:rPr>
              <w:t xml:space="preserve"> annum.  Initial appointment</w:t>
            </w:r>
            <w:r>
              <w:rPr>
                <w:rFonts w:ascii="Arial" w:hAnsi="Arial" w:cs="Arial"/>
                <w:lang w:val="en-US" w:eastAsia="en-US"/>
              </w:rPr>
              <w:t xml:space="preserve"> within the range will be dependent upon skills and experience.</w:t>
            </w:r>
          </w:p>
          <w:p w:rsidR="0037677D" w:rsidRDefault="0037677D">
            <w:pPr>
              <w:tabs>
                <w:tab w:val="left" w:pos="2269"/>
              </w:tabs>
              <w:jc w:val="both"/>
              <w:rPr>
                <w:rFonts w:ascii="Arial" w:hAnsi="Arial" w:cs="Arial"/>
                <w:lang w:val="en-US" w:eastAsia="en-US"/>
              </w:rPr>
            </w:pPr>
          </w:p>
        </w:tc>
      </w:tr>
      <w:tr w:rsidR="0037677D" w:rsidTr="0037677D">
        <w:trPr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7D" w:rsidRDefault="0037677D">
            <w:pPr>
              <w:pStyle w:val="Heading2"/>
              <w:rPr>
                <w:rFonts w:ascii="Arial" w:hAnsi="Arial" w:cs="Arial"/>
                <w:i w:val="0"/>
                <w:smallCaps/>
                <w:lang w:val="en-US" w:eastAsia="en-US"/>
              </w:rPr>
            </w:pPr>
            <w:r>
              <w:rPr>
                <w:rFonts w:ascii="Arial" w:hAnsi="Arial" w:cs="Arial"/>
                <w:i w:val="0"/>
                <w:smallCaps/>
                <w:lang w:val="en-US" w:eastAsia="en-US"/>
              </w:rPr>
              <w:t>Location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D" w:rsidRDefault="0037677D">
            <w:pPr>
              <w:tabs>
                <w:tab w:val="left" w:pos="2269"/>
              </w:tabs>
              <w:jc w:val="both"/>
              <w:rPr>
                <w:rFonts w:ascii="Arial" w:hAnsi="Arial" w:cs="Arial"/>
                <w:lang w:val="en-US" w:eastAsia="en-US"/>
              </w:rPr>
            </w:pPr>
          </w:p>
          <w:p w:rsidR="0037677D" w:rsidRDefault="0037677D">
            <w:pPr>
              <w:tabs>
                <w:tab w:val="left" w:pos="2269"/>
              </w:tabs>
              <w:jc w:val="both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 xml:space="preserve">The position will be based between our main site in </w:t>
            </w:r>
            <w:proofErr w:type="spellStart"/>
            <w:r>
              <w:rPr>
                <w:rFonts w:ascii="Arial" w:hAnsi="Arial" w:cs="Arial"/>
                <w:lang w:val="en-US" w:eastAsia="en-US"/>
              </w:rPr>
              <w:t>Thurso</w:t>
            </w:r>
            <w:proofErr w:type="spellEnd"/>
            <w:r>
              <w:rPr>
                <w:rFonts w:ascii="Arial" w:hAnsi="Arial" w:cs="Arial"/>
                <w:lang w:val="en-US" w:eastAsia="en-US"/>
              </w:rPr>
              <w:t xml:space="preserve">, but you may be required to work in any College </w:t>
            </w:r>
            <w:proofErr w:type="spellStart"/>
            <w:r>
              <w:rPr>
                <w:rFonts w:ascii="Arial" w:hAnsi="Arial" w:cs="Arial"/>
                <w:lang w:val="en-US" w:eastAsia="en-US"/>
              </w:rPr>
              <w:t>annexe</w:t>
            </w:r>
            <w:proofErr w:type="spellEnd"/>
            <w:r>
              <w:rPr>
                <w:rFonts w:ascii="Arial" w:hAnsi="Arial" w:cs="Arial"/>
                <w:lang w:val="en-US" w:eastAsia="en-US"/>
              </w:rPr>
              <w:t xml:space="preserve"> or in any outreach </w:t>
            </w:r>
            <w:proofErr w:type="spellStart"/>
            <w:r>
              <w:rPr>
                <w:rFonts w:ascii="Arial" w:hAnsi="Arial" w:cs="Arial"/>
                <w:lang w:val="en-US" w:eastAsia="en-US"/>
              </w:rPr>
              <w:t>centre</w:t>
            </w:r>
            <w:proofErr w:type="spellEnd"/>
            <w:r>
              <w:rPr>
                <w:rFonts w:ascii="Arial" w:hAnsi="Arial" w:cs="Arial"/>
                <w:lang w:val="en-US" w:eastAsia="en-US"/>
              </w:rPr>
              <w:t xml:space="preserve">/employers' premises </w:t>
            </w:r>
            <w:proofErr w:type="spellStart"/>
            <w:r>
              <w:rPr>
                <w:rFonts w:ascii="Arial" w:hAnsi="Arial" w:cs="Arial"/>
                <w:lang w:val="en-US" w:eastAsia="en-US"/>
              </w:rPr>
              <w:t>utilised</w:t>
            </w:r>
            <w:proofErr w:type="spellEnd"/>
            <w:r>
              <w:rPr>
                <w:rFonts w:ascii="Arial" w:hAnsi="Arial" w:cs="Arial"/>
                <w:lang w:val="en-US" w:eastAsia="en-US"/>
              </w:rPr>
              <w:t xml:space="preserve"> by the college.</w:t>
            </w:r>
          </w:p>
          <w:p w:rsidR="0037677D" w:rsidRDefault="0037677D">
            <w:pPr>
              <w:tabs>
                <w:tab w:val="left" w:pos="2269"/>
              </w:tabs>
              <w:jc w:val="both"/>
              <w:rPr>
                <w:rFonts w:ascii="Arial" w:hAnsi="Arial" w:cs="Arial"/>
                <w:lang w:val="en-US" w:eastAsia="en-US"/>
              </w:rPr>
            </w:pPr>
          </w:p>
        </w:tc>
      </w:tr>
      <w:tr w:rsidR="0037677D" w:rsidTr="0037677D">
        <w:trPr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7D" w:rsidRDefault="0037677D">
            <w:pPr>
              <w:pStyle w:val="Heading2"/>
              <w:rPr>
                <w:rFonts w:ascii="Arial" w:hAnsi="Arial" w:cs="Arial"/>
                <w:i w:val="0"/>
                <w:smallCaps/>
                <w:lang w:val="en-US" w:eastAsia="en-US"/>
              </w:rPr>
            </w:pPr>
            <w:r>
              <w:rPr>
                <w:rFonts w:ascii="Arial" w:hAnsi="Arial" w:cs="Arial"/>
                <w:i w:val="0"/>
                <w:smallCaps/>
                <w:lang w:val="en-US" w:eastAsia="en-US"/>
              </w:rPr>
              <w:t>Pension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EF" w:rsidRDefault="00F31FEF">
            <w:pPr>
              <w:tabs>
                <w:tab w:val="left" w:pos="2269"/>
              </w:tabs>
              <w:jc w:val="both"/>
              <w:rPr>
                <w:rFonts w:ascii="Arial" w:hAnsi="Arial" w:cs="Arial"/>
                <w:lang w:eastAsia="en-US"/>
              </w:rPr>
            </w:pPr>
          </w:p>
          <w:p w:rsidR="0037677D" w:rsidRDefault="00F31FEF">
            <w:pPr>
              <w:tabs>
                <w:tab w:val="left" w:pos="2269"/>
              </w:tabs>
              <w:jc w:val="both"/>
              <w:rPr>
                <w:rFonts w:ascii="Arial" w:hAnsi="Arial" w:cs="Arial"/>
                <w:lang w:val="en-US" w:eastAsia="en-US"/>
              </w:rPr>
            </w:pPr>
            <w:r w:rsidRPr="00F31FEF">
              <w:rPr>
                <w:rFonts w:ascii="Arial" w:hAnsi="Arial" w:cs="Arial"/>
                <w:lang w:eastAsia="en-US"/>
              </w:rPr>
              <w:t>You will be automatically enrolled into the Local Government Superannuation Scheme.  Further details are available on joining</w:t>
            </w:r>
          </w:p>
          <w:p w:rsidR="0037677D" w:rsidRDefault="0037677D" w:rsidP="00F31FEF">
            <w:pPr>
              <w:tabs>
                <w:tab w:val="left" w:pos="2269"/>
              </w:tabs>
              <w:jc w:val="both"/>
              <w:rPr>
                <w:rFonts w:ascii="Arial" w:hAnsi="Arial" w:cs="Arial"/>
                <w:lang w:val="en-US" w:eastAsia="en-US"/>
              </w:rPr>
            </w:pPr>
          </w:p>
        </w:tc>
      </w:tr>
      <w:tr w:rsidR="0037677D" w:rsidTr="0037677D">
        <w:trPr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F" w:rsidRDefault="0037677D" w:rsidP="00F31FEF">
            <w:pPr>
              <w:tabs>
                <w:tab w:val="left" w:pos="2269"/>
              </w:tabs>
              <w:rPr>
                <w:rFonts w:ascii="Arial" w:hAnsi="Arial" w:cs="Arial"/>
                <w:b/>
                <w:smallCaps/>
                <w:sz w:val="28"/>
                <w:szCs w:val="28"/>
                <w:lang w:val="en-US" w:eastAsia="en-US"/>
              </w:rPr>
            </w:pPr>
            <w:r>
              <w:rPr>
                <w:rFonts w:ascii="Arial" w:hAnsi="Arial" w:cs="Arial"/>
                <w:b/>
                <w:smallCaps/>
                <w:sz w:val="28"/>
                <w:szCs w:val="28"/>
                <w:lang w:val="en-US" w:eastAsia="en-US"/>
              </w:rPr>
              <w:t xml:space="preserve">References/ </w:t>
            </w:r>
          </w:p>
          <w:p w:rsidR="0037677D" w:rsidRDefault="0037677D" w:rsidP="00F31FEF">
            <w:pPr>
              <w:tabs>
                <w:tab w:val="left" w:pos="2269"/>
              </w:tabs>
              <w:rPr>
                <w:rFonts w:ascii="Arial" w:hAnsi="Arial" w:cs="Arial"/>
                <w:b/>
                <w:smallCaps/>
                <w:sz w:val="28"/>
                <w:szCs w:val="28"/>
                <w:lang w:val="en-US" w:eastAsia="en-US"/>
              </w:rPr>
            </w:pPr>
            <w:r>
              <w:rPr>
                <w:rFonts w:ascii="Arial" w:hAnsi="Arial" w:cs="Arial"/>
                <w:b/>
                <w:smallCaps/>
                <w:sz w:val="28"/>
                <w:szCs w:val="28"/>
                <w:lang w:val="en-US" w:eastAsia="en-US"/>
              </w:rPr>
              <w:t>PVG Check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D" w:rsidRDefault="0037677D">
            <w:pPr>
              <w:tabs>
                <w:tab w:val="left" w:pos="2269"/>
              </w:tabs>
              <w:jc w:val="both"/>
              <w:rPr>
                <w:rFonts w:ascii="Arial" w:hAnsi="Arial" w:cs="Arial"/>
                <w:lang w:val="en-US" w:eastAsia="en-US"/>
              </w:rPr>
            </w:pPr>
          </w:p>
          <w:p w:rsidR="0037677D" w:rsidRDefault="0037677D">
            <w:pPr>
              <w:tabs>
                <w:tab w:val="left" w:pos="2269"/>
              </w:tabs>
              <w:jc w:val="both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For external candidates appointmen</w:t>
            </w:r>
            <w:r w:rsidR="00F31FEF">
              <w:rPr>
                <w:rFonts w:ascii="Arial" w:hAnsi="Arial" w:cs="Arial"/>
                <w:lang w:val="en-US" w:eastAsia="en-US"/>
              </w:rPr>
              <w:t xml:space="preserve">t will be subject to references and a PVG check, </w:t>
            </w:r>
            <w:r>
              <w:rPr>
                <w:rFonts w:ascii="Arial" w:hAnsi="Arial" w:cs="Arial"/>
                <w:lang w:val="en-US" w:eastAsia="en-US"/>
              </w:rPr>
              <w:t>all of which will be taken up after an offer has been made.</w:t>
            </w:r>
          </w:p>
          <w:p w:rsidR="0037677D" w:rsidRDefault="0037677D">
            <w:pPr>
              <w:tabs>
                <w:tab w:val="left" w:pos="2269"/>
              </w:tabs>
              <w:jc w:val="both"/>
              <w:rPr>
                <w:rFonts w:ascii="Arial" w:hAnsi="Arial" w:cs="Arial"/>
                <w:lang w:val="en-US" w:eastAsia="en-US"/>
              </w:rPr>
            </w:pPr>
          </w:p>
        </w:tc>
      </w:tr>
    </w:tbl>
    <w:p w:rsidR="005E08CA" w:rsidRPr="00885544" w:rsidRDefault="005E08CA" w:rsidP="005E08CA">
      <w:pPr>
        <w:rPr>
          <w:rFonts w:ascii="Arial" w:hAnsi="Arial" w:cs="Arial"/>
        </w:rPr>
      </w:pPr>
    </w:p>
    <w:p w:rsidR="005E08CA" w:rsidRPr="00885544" w:rsidRDefault="005E08CA" w:rsidP="005E08CA">
      <w:pPr>
        <w:rPr>
          <w:rFonts w:ascii="Arial" w:hAnsi="Arial" w:cs="Arial"/>
        </w:rPr>
      </w:pPr>
    </w:p>
    <w:p w:rsidR="000D7EB4" w:rsidRDefault="000D7EB4" w:rsidP="00E3251E">
      <w:pPr>
        <w:tabs>
          <w:tab w:val="left" w:pos="2269"/>
        </w:tabs>
        <w:rPr>
          <w:rFonts w:ascii="Arial" w:hAnsi="Arial" w:cs="Arial"/>
          <w:b/>
          <w:szCs w:val="24"/>
          <w:u w:val="single"/>
        </w:rPr>
      </w:pPr>
    </w:p>
    <w:p w:rsidR="00A378CC" w:rsidRPr="00B56EAA" w:rsidRDefault="00A378CC" w:rsidP="00E3251E">
      <w:pPr>
        <w:rPr>
          <w:rFonts w:ascii="Arial" w:hAnsi="Arial" w:cs="Arial"/>
          <w:szCs w:val="24"/>
        </w:rPr>
      </w:pPr>
    </w:p>
    <w:p w:rsidR="00346FD0" w:rsidRPr="0037677D" w:rsidRDefault="00A378CC" w:rsidP="00F31FEF">
      <w:pPr>
        <w:jc w:val="center"/>
        <w:rPr>
          <w:rFonts w:ascii="Arial" w:hAnsi="Arial" w:cs="Arial"/>
          <w:szCs w:val="24"/>
        </w:rPr>
      </w:pPr>
      <w:r w:rsidRPr="00B56EAA">
        <w:rPr>
          <w:rFonts w:ascii="Arial" w:hAnsi="Arial" w:cs="Arial"/>
          <w:i/>
          <w:szCs w:val="24"/>
        </w:rPr>
        <w:t>The North Highland College, an equal opportunities em</w:t>
      </w:r>
      <w:r w:rsidR="00F31FEF">
        <w:rPr>
          <w:rFonts w:ascii="Arial" w:hAnsi="Arial" w:cs="Arial"/>
          <w:i/>
          <w:szCs w:val="24"/>
        </w:rPr>
        <w:t xml:space="preserve">ployer, is a registered charity </w:t>
      </w:r>
      <w:r w:rsidRPr="00B56EAA">
        <w:rPr>
          <w:rFonts w:ascii="Arial" w:hAnsi="Arial" w:cs="Arial"/>
          <w:i/>
          <w:szCs w:val="24"/>
        </w:rPr>
        <w:t>which exists to provide Further and Higher education.</w:t>
      </w:r>
    </w:p>
    <w:p w:rsidR="00346FD0" w:rsidRDefault="00346FD0" w:rsidP="00346FD0">
      <w:pPr>
        <w:ind w:left="360" w:hanging="360"/>
      </w:pPr>
    </w:p>
    <w:p w:rsidR="00346FD0" w:rsidRDefault="00346FD0" w:rsidP="00346FD0">
      <w:pPr>
        <w:jc w:val="both"/>
      </w:pPr>
    </w:p>
    <w:p w:rsidR="00346FD0" w:rsidRDefault="00346FD0" w:rsidP="00346FD0">
      <w:pPr>
        <w:jc w:val="both"/>
      </w:pPr>
    </w:p>
    <w:p w:rsidR="00346FD0" w:rsidRDefault="00346FD0" w:rsidP="00346FD0">
      <w:pPr>
        <w:jc w:val="both"/>
      </w:pPr>
    </w:p>
    <w:p w:rsidR="00A378CC" w:rsidRPr="00346FD0" w:rsidRDefault="00A378CC" w:rsidP="00E3251E">
      <w:pPr>
        <w:rPr>
          <w:rFonts w:ascii="Arial" w:hAnsi="Arial" w:cs="Arial"/>
          <w:szCs w:val="24"/>
        </w:rPr>
      </w:pPr>
    </w:p>
    <w:sectPr w:rsidR="00A378CC" w:rsidRPr="00346FD0" w:rsidSect="00890EB3">
      <w:footerReference w:type="default" r:id="rId9"/>
      <w:pgSz w:w="11906" w:h="16838" w:code="9"/>
      <w:pgMar w:top="1418" w:right="1418" w:bottom="1418" w:left="1418" w:header="720" w:footer="720" w:gutter="0"/>
      <w:paperSrc w:first="260" w:other="26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47F" w:rsidRDefault="0072247F">
      <w:r>
        <w:separator/>
      </w:r>
    </w:p>
  </w:endnote>
  <w:endnote w:type="continuationSeparator" w:id="0">
    <w:p w:rsidR="0072247F" w:rsidRDefault="0072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47F" w:rsidRPr="001756F2" w:rsidRDefault="00F31FEF" w:rsidP="00B0519A">
    <w:pPr>
      <w:pStyle w:val="Footer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August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47F" w:rsidRDefault="0072247F">
      <w:r>
        <w:separator/>
      </w:r>
    </w:p>
  </w:footnote>
  <w:footnote w:type="continuationSeparator" w:id="0">
    <w:p w:rsidR="0072247F" w:rsidRDefault="00722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B6174"/>
    <w:multiLevelType w:val="hybridMultilevel"/>
    <w:tmpl w:val="DCC4F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30FA9"/>
    <w:multiLevelType w:val="hybridMultilevel"/>
    <w:tmpl w:val="0554E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C563F"/>
    <w:multiLevelType w:val="hybridMultilevel"/>
    <w:tmpl w:val="DCF42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767B4"/>
    <w:multiLevelType w:val="hybridMultilevel"/>
    <w:tmpl w:val="6512D17C"/>
    <w:lvl w:ilvl="0" w:tplc="6664A8B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D102F"/>
    <w:multiLevelType w:val="hybridMultilevel"/>
    <w:tmpl w:val="2C66B1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63BC0"/>
    <w:multiLevelType w:val="hybridMultilevel"/>
    <w:tmpl w:val="D572F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B3796"/>
    <w:multiLevelType w:val="hybridMultilevel"/>
    <w:tmpl w:val="B7782C8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760944"/>
    <w:multiLevelType w:val="hybridMultilevel"/>
    <w:tmpl w:val="2EF24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95847"/>
    <w:multiLevelType w:val="hybridMultilevel"/>
    <w:tmpl w:val="D9EE2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A188F"/>
    <w:multiLevelType w:val="hybridMultilevel"/>
    <w:tmpl w:val="7DBAD734"/>
    <w:lvl w:ilvl="0" w:tplc="7E7037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42531E50"/>
    <w:multiLevelType w:val="hybridMultilevel"/>
    <w:tmpl w:val="2F36AF2A"/>
    <w:lvl w:ilvl="0" w:tplc="7E703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C6BEA"/>
    <w:multiLevelType w:val="hybridMultilevel"/>
    <w:tmpl w:val="842C0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51B7D"/>
    <w:multiLevelType w:val="singleLevel"/>
    <w:tmpl w:val="70249D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498C373D"/>
    <w:multiLevelType w:val="hybridMultilevel"/>
    <w:tmpl w:val="AAD8D0F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A0759A"/>
    <w:multiLevelType w:val="hybridMultilevel"/>
    <w:tmpl w:val="D256DB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C41DB"/>
    <w:multiLevelType w:val="hybridMultilevel"/>
    <w:tmpl w:val="6CA69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D55C79"/>
    <w:multiLevelType w:val="hybridMultilevel"/>
    <w:tmpl w:val="98321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32F22"/>
    <w:multiLevelType w:val="hybridMultilevel"/>
    <w:tmpl w:val="A956C3DC"/>
    <w:lvl w:ilvl="0" w:tplc="A558A72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16"/>
  </w:num>
  <w:num w:numId="5">
    <w:abstractNumId w:val="0"/>
  </w:num>
  <w:num w:numId="6">
    <w:abstractNumId w:val="15"/>
  </w:num>
  <w:num w:numId="7">
    <w:abstractNumId w:val="5"/>
  </w:num>
  <w:num w:numId="8">
    <w:abstractNumId w:val="11"/>
  </w:num>
  <w:num w:numId="9">
    <w:abstractNumId w:val="2"/>
  </w:num>
  <w:num w:numId="10">
    <w:abstractNumId w:val="8"/>
  </w:num>
  <w:num w:numId="11">
    <w:abstractNumId w:val="17"/>
  </w:num>
  <w:num w:numId="12">
    <w:abstractNumId w:val="9"/>
  </w:num>
  <w:num w:numId="13">
    <w:abstractNumId w:val="10"/>
  </w:num>
  <w:num w:numId="14">
    <w:abstractNumId w:val="3"/>
  </w:num>
  <w:num w:numId="15">
    <w:abstractNumId w:val="14"/>
  </w:num>
  <w:num w:numId="16">
    <w:abstractNumId w:val="4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E7"/>
    <w:rsid w:val="000241C0"/>
    <w:rsid w:val="000256D9"/>
    <w:rsid w:val="00051CC8"/>
    <w:rsid w:val="00066F1E"/>
    <w:rsid w:val="000779F6"/>
    <w:rsid w:val="000A4B64"/>
    <w:rsid w:val="000D7EB4"/>
    <w:rsid w:val="000E2892"/>
    <w:rsid w:val="000E7A69"/>
    <w:rsid w:val="00107734"/>
    <w:rsid w:val="00112859"/>
    <w:rsid w:val="001163A8"/>
    <w:rsid w:val="00144611"/>
    <w:rsid w:val="001468D5"/>
    <w:rsid w:val="00154795"/>
    <w:rsid w:val="001756F2"/>
    <w:rsid w:val="0018225F"/>
    <w:rsid w:val="001908BA"/>
    <w:rsid w:val="00195856"/>
    <w:rsid w:val="001971CA"/>
    <w:rsid w:val="001B35CC"/>
    <w:rsid w:val="001B404F"/>
    <w:rsid w:val="001D1E22"/>
    <w:rsid w:val="002A1822"/>
    <w:rsid w:val="002B31D0"/>
    <w:rsid w:val="002C10BA"/>
    <w:rsid w:val="002D42C1"/>
    <w:rsid w:val="002E4FAF"/>
    <w:rsid w:val="002F6720"/>
    <w:rsid w:val="00346FD0"/>
    <w:rsid w:val="003602B2"/>
    <w:rsid w:val="003707FD"/>
    <w:rsid w:val="0037677D"/>
    <w:rsid w:val="0037770C"/>
    <w:rsid w:val="003A0A5F"/>
    <w:rsid w:val="003B3E51"/>
    <w:rsid w:val="003C56AA"/>
    <w:rsid w:val="003D0925"/>
    <w:rsid w:val="00461390"/>
    <w:rsid w:val="00476175"/>
    <w:rsid w:val="0049288A"/>
    <w:rsid w:val="0049748B"/>
    <w:rsid w:val="004D0438"/>
    <w:rsid w:val="00501EBC"/>
    <w:rsid w:val="00502D12"/>
    <w:rsid w:val="005132D4"/>
    <w:rsid w:val="0054537D"/>
    <w:rsid w:val="00572E6B"/>
    <w:rsid w:val="00591619"/>
    <w:rsid w:val="005A4148"/>
    <w:rsid w:val="005A5934"/>
    <w:rsid w:val="005B6193"/>
    <w:rsid w:val="005D4FDD"/>
    <w:rsid w:val="005E08CA"/>
    <w:rsid w:val="005E6922"/>
    <w:rsid w:val="005F2C9F"/>
    <w:rsid w:val="005F4261"/>
    <w:rsid w:val="0061140A"/>
    <w:rsid w:val="00615010"/>
    <w:rsid w:val="006210AF"/>
    <w:rsid w:val="00622532"/>
    <w:rsid w:val="006536AC"/>
    <w:rsid w:val="00691933"/>
    <w:rsid w:val="006B10C1"/>
    <w:rsid w:val="006C316C"/>
    <w:rsid w:val="006D0F69"/>
    <w:rsid w:val="00700A91"/>
    <w:rsid w:val="0072247F"/>
    <w:rsid w:val="00731DCB"/>
    <w:rsid w:val="00745EC7"/>
    <w:rsid w:val="007746C1"/>
    <w:rsid w:val="007B5137"/>
    <w:rsid w:val="007C4A8D"/>
    <w:rsid w:val="007D1370"/>
    <w:rsid w:val="007E1EA1"/>
    <w:rsid w:val="007F5866"/>
    <w:rsid w:val="0081090A"/>
    <w:rsid w:val="00822C28"/>
    <w:rsid w:val="00843C1E"/>
    <w:rsid w:val="00861BA1"/>
    <w:rsid w:val="00890EB3"/>
    <w:rsid w:val="00897712"/>
    <w:rsid w:val="008C743E"/>
    <w:rsid w:val="008E284A"/>
    <w:rsid w:val="00900BAC"/>
    <w:rsid w:val="00910D97"/>
    <w:rsid w:val="00917B6F"/>
    <w:rsid w:val="00931366"/>
    <w:rsid w:val="00937D7A"/>
    <w:rsid w:val="009A5B47"/>
    <w:rsid w:val="009F284A"/>
    <w:rsid w:val="00A12FEB"/>
    <w:rsid w:val="00A16E5C"/>
    <w:rsid w:val="00A378CC"/>
    <w:rsid w:val="00A56802"/>
    <w:rsid w:val="00A86D7A"/>
    <w:rsid w:val="00AB27D3"/>
    <w:rsid w:val="00AB773E"/>
    <w:rsid w:val="00AC3F87"/>
    <w:rsid w:val="00AD47FB"/>
    <w:rsid w:val="00AE34EE"/>
    <w:rsid w:val="00AE75C7"/>
    <w:rsid w:val="00B0519A"/>
    <w:rsid w:val="00B56EAA"/>
    <w:rsid w:val="00B63635"/>
    <w:rsid w:val="00B9107C"/>
    <w:rsid w:val="00BC2891"/>
    <w:rsid w:val="00C0586A"/>
    <w:rsid w:val="00C07547"/>
    <w:rsid w:val="00C2531B"/>
    <w:rsid w:val="00C3672D"/>
    <w:rsid w:val="00C47A86"/>
    <w:rsid w:val="00C56713"/>
    <w:rsid w:val="00C87328"/>
    <w:rsid w:val="00C91094"/>
    <w:rsid w:val="00CB766C"/>
    <w:rsid w:val="00CC0BA5"/>
    <w:rsid w:val="00CC0EDE"/>
    <w:rsid w:val="00CD342A"/>
    <w:rsid w:val="00CF1E08"/>
    <w:rsid w:val="00D2714E"/>
    <w:rsid w:val="00D35B6B"/>
    <w:rsid w:val="00D64C97"/>
    <w:rsid w:val="00D70D51"/>
    <w:rsid w:val="00DB0113"/>
    <w:rsid w:val="00DB63DC"/>
    <w:rsid w:val="00DB71B9"/>
    <w:rsid w:val="00DB7296"/>
    <w:rsid w:val="00DC7776"/>
    <w:rsid w:val="00E049CD"/>
    <w:rsid w:val="00E12FE0"/>
    <w:rsid w:val="00E23230"/>
    <w:rsid w:val="00E3251E"/>
    <w:rsid w:val="00E542E7"/>
    <w:rsid w:val="00E74826"/>
    <w:rsid w:val="00ED234A"/>
    <w:rsid w:val="00F31FEF"/>
    <w:rsid w:val="00F41104"/>
    <w:rsid w:val="00F61F3C"/>
    <w:rsid w:val="00F77543"/>
    <w:rsid w:val="00F9009C"/>
    <w:rsid w:val="00F968A5"/>
    <w:rsid w:val="00FB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258F0C"/>
  <w15:docId w15:val="{DC883AC0-D7FC-4BDB-A744-058EADCB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E5C"/>
    <w:rPr>
      <w:sz w:val="24"/>
      <w:lang w:val="en-GB" w:eastAsia="en-GB"/>
    </w:rPr>
  </w:style>
  <w:style w:type="paragraph" w:styleId="Heading1">
    <w:name w:val="heading 1"/>
    <w:basedOn w:val="Normal"/>
    <w:next w:val="Normal"/>
    <w:qFormat/>
    <w:rsid w:val="00A16E5C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5E08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16E5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16E5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B56EAA"/>
    <w:rPr>
      <w:rFonts w:ascii="Calibri" w:eastAsia="Calibri" w:hAnsi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5E08CA"/>
    <w:rPr>
      <w:rFonts w:ascii="Cambria" w:eastAsia="Times New Roman" w:hAnsi="Cambria" w:cs="Times New Roman"/>
      <w:b/>
      <w:bCs/>
      <w:i/>
      <w:iCs/>
      <w:sz w:val="28"/>
      <w:szCs w:val="28"/>
      <w:lang w:val="en-GB" w:eastAsia="en-GB"/>
    </w:rPr>
  </w:style>
  <w:style w:type="paragraph" w:styleId="ListParagraph">
    <w:name w:val="List Paragraph"/>
    <w:basedOn w:val="Normal"/>
    <w:uiPriority w:val="34"/>
    <w:qFormat/>
    <w:rsid w:val="003707FD"/>
    <w:pPr>
      <w:ind w:left="720"/>
    </w:pPr>
  </w:style>
  <w:style w:type="paragraph" w:styleId="BalloonText">
    <w:name w:val="Balloon Text"/>
    <w:basedOn w:val="Normal"/>
    <w:link w:val="BalloonTextChar"/>
    <w:rsid w:val="002D42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42C1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9F5B9-DF39-4C3B-9779-B948A6A39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887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Thurso College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IT Section</dc:creator>
  <cp:keywords/>
  <cp:lastModifiedBy>Marina MacRae</cp:lastModifiedBy>
  <cp:revision>5</cp:revision>
  <cp:lastPrinted>2014-03-06T11:40:00Z</cp:lastPrinted>
  <dcterms:created xsi:type="dcterms:W3CDTF">2019-08-01T14:58:00Z</dcterms:created>
  <dcterms:modified xsi:type="dcterms:W3CDTF">2019-08-02T09:27:00Z</dcterms:modified>
</cp:coreProperties>
</file>